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7A" w:rsidRDefault="006C1A7A" w:rsidP="006C1A7A">
      <w:pPr>
        <w:rPr>
          <w:rFonts w:ascii="Arial" w:hAnsi="Arial" w:cs="Arial"/>
          <w:b/>
          <w:sz w:val="28"/>
        </w:rPr>
      </w:pPr>
    </w:p>
    <w:p w:rsidR="006C1A7A" w:rsidRDefault="006C1A7A" w:rsidP="006C1A7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Real-Time Load Response Credits</w:t>
      </w:r>
    </w:p>
    <w:p w:rsidR="006C1A7A" w:rsidRDefault="006C1A7A" w:rsidP="006C1A7A">
      <w:pPr>
        <w:rPr>
          <w:rFonts w:ascii="Arial" w:hAnsi="Arial" w:cs="Arial"/>
          <w:b/>
          <w:sz w:val="28"/>
          <w:szCs w:val="28"/>
        </w:rPr>
      </w:pPr>
    </w:p>
    <w:p w:rsidR="006C1A7A" w:rsidRDefault="006C1A7A" w:rsidP="006C1A7A">
      <w:pPr>
        <w:rPr>
          <w:rFonts w:ascii="Arial" w:hAnsi="Arial" w:cs="Arial"/>
        </w:rPr>
      </w:pPr>
      <w:r>
        <w:rPr>
          <w:rFonts w:ascii="Arial" w:hAnsi="Arial" w:cs="Arial"/>
        </w:rPr>
        <w:t>MSRS CSV and XML Report Format Revision History</w:t>
      </w:r>
    </w:p>
    <w:p w:rsidR="006C1A7A" w:rsidRDefault="006C1A7A" w:rsidP="006C1A7A"/>
    <w:p w:rsidR="006C1A7A" w:rsidRDefault="006C1A7A" w:rsidP="006C1A7A">
      <w:r>
        <w:t xml:space="preserve"> </w:t>
      </w:r>
    </w:p>
    <w:p w:rsidR="006C1A7A" w:rsidRDefault="006C1A7A" w:rsidP="006C1A7A">
      <w:pPr>
        <w:rPr>
          <w:rFonts w:ascii="Arial" w:hAnsi="Arial" w:cs="Arial"/>
        </w:rPr>
      </w:pPr>
      <w:r>
        <w:rPr>
          <w:rFonts w:ascii="Arial" w:hAnsi="Arial" w:cs="Arial"/>
        </w:rPr>
        <w:t>CSV Format Revision History</w:t>
      </w:r>
    </w:p>
    <w:p w:rsidR="006C1A7A" w:rsidRDefault="006C1A7A" w:rsidP="006C1A7A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81"/>
        <w:gridCol w:w="7839"/>
      </w:tblGrid>
      <w:tr w:rsidR="006C1A7A" w:rsidTr="006C1A7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C1A7A" w:rsidRDefault="006C1A7A" w:rsidP="00765A43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C1A7A" w:rsidRDefault="006C1A7A" w:rsidP="00765A43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C1A7A" w:rsidRDefault="006C1A7A" w:rsidP="00765A43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6C1A7A" w:rsidTr="006C1A7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A" w:rsidRDefault="009F0C73" w:rsidP="00796E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96E3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/01/2018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A" w:rsidRDefault="006C1A7A" w:rsidP="00765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A" w:rsidRDefault="006C1A7A" w:rsidP="00765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</w:tbl>
    <w:p w:rsidR="006C1A7A" w:rsidRDefault="006C1A7A" w:rsidP="006C1A7A"/>
    <w:p w:rsidR="006C1A7A" w:rsidRDefault="006C1A7A" w:rsidP="006C1A7A"/>
    <w:p w:rsidR="006C1A7A" w:rsidRDefault="006C1A7A" w:rsidP="006C1A7A"/>
    <w:p w:rsidR="006C1A7A" w:rsidRDefault="006C1A7A" w:rsidP="006C1A7A"/>
    <w:p w:rsidR="006C1A7A" w:rsidRDefault="006C1A7A" w:rsidP="006C1A7A">
      <w:pPr>
        <w:rPr>
          <w:rFonts w:ascii="Arial" w:hAnsi="Arial" w:cs="Arial"/>
        </w:rPr>
      </w:pPr>
      <w:r>
        <w:rPr>
          <w:rFonts w:ascii="Arial" w:hAnsi="Arial" w:cs="Arial"/>
        </w:rPr>
        <w:t>XML Format Revision History</w:t>
      </w:r>
    </w:p>
    <w:p w:rsidR="006C1A7A" w:rsidRDefault="006C1A7A" w:rsidP="006C1A7A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81"/>
        <w:gridCol w:w="7839"/>
      </w:tblGrid>
      <w:tr w:rsidR="006C1A7A" w:rsidTr="00765A4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C1A7A" w:rsidRDefault="006C1A7A" w:rsidP="00765A43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C1A7A" w:rsidRDefault="006C1A7A" w:rsidP="00765A43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C1A7A" w:rsidRDefault="006C1A7A" w:rsidP="00765A43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6C1A7A" w:rsidTr="00765A43">
        <w:trPr>
          <w:trHeight w:val="27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A" w:rsidRDefault="009F0C73" w:rsidP="00796E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96E38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/01/2018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A" w:rsidRDefault="006C1A7A" w:rsidP="00765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A" w:rsidRDefault="006C1A7A" w:rsidP="00765A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</w:tbl>
    <w:p w:rsidR="006C1A7A" w:rsidRDefault="006C1A7A" w:rsidP="006C1A7A"/>
    <w:p w:rsidR="006C1A7A" w:rsidRDefault="006C1A7A" w:rsidP="006C1A7A"/>
    <w:p w:rsidR="006C1A7A" w:rsidRDefault="006C1A7A" w:rsidP="006C1A7A"/>
    <w:p w:rsidR="00561A8D" w:rsidRDefault="00796E38"/>
    <w:sectPr w:rsidR="00561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b87b0c6-5aa3-433c-8628-83697f7c987e"/>
  </w:docVars>
  <w:rsids>
    <w:rsidRoot w:val="006C1A7A"/>
    <w:rsid w:val="00211863"/>
    <w:rsid w:val="004C3648"/>
    <w:rsid w:val="006C1A7A"/>
    <w:rsid w:val="00796E38"/>
    <w:rsid w:val="009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Noonan, Casey</dc:creator>
  <cp:lastModifiedBy>Noonan, Casey</cp:lastModifiedBy>
  <cp:revision>2</cp:revision>
  <dcterms:created xsi:type="dcterms:W3CDTF">2018-01-12T15:50:00Z</dcterms:created>
  <dcterms:modified xsi:type="dcterms:W3CDTF">2018-01-12T15:50:00Z</dcterms:modified>
</cp:coreProperties>
</file>