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77777777">
      <w:pPr>
        <w:pStyle w:val="MeetingDetails"/>
      </w:pPr>
      <w:r>
        <w:t>August</w:t>
      </w:r>
      <w:r w:rsidR="007A2735">
        <w:t xml:space="preserve"> </w:t>
      </w:r>
      <w:r>
        <w:t>17</w:t>
      </w:r>
      <w:r w:rsidR="002B2F98">
        <w:t xml:space="preserve">, </w:t>
      </w:r>
      <w:r w:rsidR="00A56D57">
        <w:t>2022</w:t>
      </w:r>
    </w:p>
    <w:p w:rsidR="00B62597" w:rsidRPr="00B62597" w:rsidP="00755096" w14:paraId="6397DA5A" w14:textId="77777777">
      <w:pPr>
        <w:pStyle w:val="MeetingDetails"/>
        <w:rPr>
          <w:sz w:val="28"/>
          <w:u w:val="single"/>
        </w:rPr>
      </w:pPr>
      <w:r>
        <w:t>1</w:t>
      </w:r>
      <w:r w:rsidR="002B2F98">
        <w:t xml:space="preserve">:00 </w:t>
      </w:r>
      <w:r>
        <w:t>p</w:t>
      </w:r>
      <w:r w:rsidR="002B2F98">
        <w:t xml:space="preserve">.m. – </w:t>
      </w:r>
      <w:r>
        <w:t>4</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10249661">
      <w:pPr>
        <w:pStyle w:val="PrimaryHeading"/>
        <w:rPr>
          <w:caps/>
        </w:rPr>
      </w:pPr>
      <w:bookmarkStart w:id="0" w:name="OLE_LINK5"/>
      <w:bookmarkStart w:id="1" w:name="OLE_LINK3"/>
      <w:r w:rsidRPr="00527104">
        <w:t>Adm</w:t>
      </w:r>
      <w:r w:rsidRPr="007C2954">
        <w:t>inistrati</w:t>
      </w:r>
      <w:r w:rsidRPr="00527104">
        <w:t>on (</w:t>
      </w:r>
      <w:r w:rsidR="009A057E">
        <w:t>1</w:t>
      </w:r>
      <w:r w:rsidRPr="00527104">
        <w:t>:00-</w:t>
      </w:r>
      <w:r w:rsidR="009A057E">
        <w:t>1</w:t>
      </w:r>
      <w:r w:rsidRPr="00527104">
        <w:t>:</w:t>
      </w:r>
      <w:r w:rsidR="00CC3DF3">
        <w:t>1</w:t>
      </w:r>
      <w:r w:rsidR="005C72D4">
        <w:t>0</w:t>
      </w:r>
      <w:r w:rsidRPr="00527104">
        <w:t>)</w:t>
      </w:r>
    </w:p>
    <w:bookmarkEnd w:id="0"/>
    <w:bookmarkEnd w:id="1"/>
    <w:p w:rsidR="002C6057" w:rsidRPr="002C6057" w:rsidP="002C6057" w14:paraId="064F6C55" w14:textId="34AC6EB5">
      <w:pPr>
        <w:pStyle w:val="SecondaryHeading-Numbered"/>
        <w:rPr>
          <w:b w:val="0"/>
        </w:rPr>
      </w:pPr>
      <w:r>
        <w:rPr>
          <w:b w:val="0"/>
        </w:rPr>
        <w:t>Amanda Martin</w:t>
      </w:r>
      <w:r w:rsidR="005C72D4">
        <w:rPr>
          <w:b w:val="0"/>
        </w:rPr>
        <w:t xml:space="preserve"> will provide </w:t>
      </w:r>
      <w:r w:rsidR="005C72D4">
        <w:rPr>
          <w:b w:val="0"/>
        </w:rPr>
        <w:t>announcements,</w:t>
      </w:r>
      <w:r w:rsidR="005C72D4">
        <w:rPr>
          <w:b w:val="0"/>
        </w:rPr>
        <w:t xml:space="preserve"> review the Antitrust, Code of Conduct, Public Meetings/Media Participation Guidelines</w:t>
      </w:r>
      <w:r w:rsidR="00552E7F">
        <w:rPr>
          <w:b w:val="0"/>
        </w:rPr>
        <w:t>.</w:t>
      </w:r>
    </w:p>
    <w:p w:rsidR="000C4D2A" w:rsidRPr="000C4D2A" w:rsidP="000C4D2A" w14:paraId="2FFBBA84" w14:textId="77777777">
      <w:pPr>
        <w:pStyle w:val="SecondaryHeading-Numbered"/>
        <w:rPr>
          <w:b w:val="0"/>
        </w:rPr>
      </w:pPr>
      <w:r>
        <w:rPr>
          <w:b w:val="0"/>
        </w:rPr>
        <w:t xml:space="preserve">Mike Herman will review the </w:t>
      </w:r>
      <w:r w:rsidR="00552E7F">
        <w:rPr>
          <w:b w:val="0"/>
        </w:rPr>
        <w:t>agenda and work plan.</w:t>
      </w:r>
    </w:p>
    <w:p w:rsidR="00CC3DF3" w:rsidP="00CC3DF3" w14:paraId="672F3849" w14:textId="3F13BABE">
      <w:pPr>
        <w:pStyle w:val="PrimaryHeading"/>
      </w:pPr>
      <w:r>
        <w:t>Education</w:t>
      </w:r>
      <w:r>
        <w:t xml:space="preserve"> (</w:t>
      </w:r>
      <w:r w:rsidR="009A057E">
        <w:t>1</w:t>
      </w:r>
      <w:r>
        <w:t xml:space="preserve">:10 a.m. – </w:t>
      </w:r>
      <w:r w:rsidR="009A057E">
        <w:t>1</w:t>
      </w:r>
      <w:r>
        <w:t>:</w:t>
      </w:r>
      <w:r w:rsidR="009A057E">
        <w:t>4</w:t>
      </w:r>
      <w:r w:rsidR="003176B6">
        <w:t>0</w:t>
      </w:r>
      <w:r>
        <w:t xml:space="preserve"> p.m.)</w:t>
      </w:r>
    </w:p>
    <w:p w:rsidR="000045F0" w:rsidRPr="008939C6" w:rsidP="00B3092F" w14:paraId="198F3CA9" w14:textId="77777777">
      <w:pPr>
        <w:pStyle w:val="ListSubhead1"/>
      </w:pPr>
      <w:r>
        <w:rPr>
          <w:b w:val="0"/>
        </w:rPr>
        <w:t>Howard Haas</w:t>
      </w:r>
      <w:r w:rsidR="008F495E">
        <w:rPr>
          <w:b w:val="0"/>
        </w:rPr>
        <w:t xml:space="preserve">, </w:t>
      </w:r>
      <w:r>
        <w:rPr>
          <w:b w:val="0"/>
        </w:rPr>
        <w:t>IM</w:t>
      </w:r>
      <w:r w:rsidR="008F495E">
        <w:rPr>
          <w:b w:val="0"/>
        </w:rPr>
        <w:t>M,</w:t>
      </w:r>
      <w:r w:rsidR="003670C8">
        <w:rPr>
          <w:b w:val="0"/>
        </w:rPr>
        <w:t xml:space="preserve"> will be providing education on </w:t>
      </w:r>
      <w:r>
        <w:rPr>
          <w:b w:val="0"/>
        </w:rPr>
        <w:t>Lost Opportunity Cost for regulation resources</w:t>
      </w:r>
    </w:p>
    <w:p w:rsidR="000C4D2A" w:rsidP="000C4D2A" w14:paraId="2716E7B4" w14:textId="6A41C7E0">
      <w:pPr>
        <w:pStyle w:val="PrimaryHeading"/>
      </w:pPr>
      <w:r>
        <w:t>Consensus Based Issue Resolution (</w:t>
      </w:r>
      <w:r w:rsidR="009A057E">
        <w:t>1</w:t>
      </w:r>
      <w:r w:rsidR="003176B6">
        <w:t>:</w:t>
      </w:r>
      <w:r w:rsidR="009A057E">
        <w:t>4</w:t>
      </w:r>
      <w:r>
        <w:t xml:space="preserve">0 a.m. – </w:t>
      </w:r>
      <w:r w:rsidR="009A057E">
        <w:t>4</w:t>
      </w:r>
      <w:r>
        <w:t>:00 p.m.)</w:t>
      </w:r>
    </w:p>
    <w:p w:rsidR="000D0246" w:rsidRPr="000D0246" w:rsidP="00CB599F" w14:paraId="34C3A2BB" w14:textId="3FF67408">
      <w:pPr>
        <w:pStyle w:val="ListSubhead1"/>
      </w:pPr>
      <w:r>
        <w:rPr>
          <w:b w:val="0"/>
        </w:rPr>
        <w:t>Madalyn Beban, PJM,</w:t>
      </w:r>
      <w:r w:rsidR="004531F6">
        <w:rPr>
          <w:b w:val="0"/>
        </w:rPr>
        <w:t xml:space="preserve"> will present</w:t>
      </w:r>
      <w:r w:rsidR="00C87DD4">
        <w:rPr>
          <w:b w:val="0"/>
        </w:rPr>
        <w:t xml:space="preserve"> initial</w:t>
      </w:r>
      <w:r w:rsidR="004531F6">
        <w:rPr>
          <w:b w:val="0"/>
        </w:rPr>
        <w:t xml:space="preserve"> historical metrics relevant to the regulation requirement</w:t>
      </w:r>
      <w:r>
        <w:rPr>
          <w:b w:val="0"/>
        </w:rPr>
        <w:t xml:space="preserve"> </w:t>
      </w:r>
      <w:r w:rsidR="007F5C25">
        <w:rPr>
          <w:b w:val="0"/>
        </w:rPr>
        <w:t xml:space="preserve">and </w:t>
      </w:r>
      <w:r w:rsidR="007F5C25">
        <w:rPr>
          <w:b w:val="0"/>
        </w:rPr>
        <w:t>potential</w:t>
      </w:r>
      <w:r w:rsidR="007F5C25">
        <w:rPr>
          <w:b w:val="0"/>
        </w:rPr>
        <w:t xml:space="preserve"> </w:t>
      </w:r>
      <w:r w:rsidR="00933102">
        <w:rPr>
          <w:b w:val="0"/>
        </w:rPr>
        <w:t>enhancements</w:t>
      </w:r>
      <w:r w:rsidR="007F5C25">
        <w:rPr>
          <w:b w:val="0"/>
        </w:rPr>
        <w:t>.</w:t>
      </w:r>
    </w:p>
    <w:p w:rsidR="003176B6" w:rsidRPr="009B5678" w:rsidP="00CB599F" w14:paraId="5046BE91" w14:textId="77777777">
      <w:pPr>
        <w:pStyle w:val="ListSubhead1"/>
      </w:pPr>
      <w:r>
        <w:rPr>
          <w:b w:val="0"/>
        </w:rPr>
        <w:t>Mike Herman will continue discussions on the development</w:t>
      </w:r>
      <w:r w:rsidR="00CB599F">
        <w:rPr>
          <w:b w:val="0"/>
        </w:rPr>
        <w:t xml:space="preserve"> and narrowing</w:t>
      </w:r>
      <w:r>
        <w:rPr>
          <w:b w:val="0"/>
        </w:rPr>
        <w:t xml:space="preserve"> of design components and design component solution options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77777777">
            <w:pPr>
              <w:pStyle w:val="PrimaryHeading"/>
              <w:spacing w:after="0"/>
              <w:rPr>
                <w:b/>
              </w:rPr>
            </w:pPr>
            <w:r w:rsidRPr="0095194C">
              <w:rPr>
                <w:b/>
              </w:rPr>
              <w:t>Future Agenda Items (</w:t>
            </w:r>
            <w:r w:rsidR="009B5678">
              <w:rPr>
                <w:b/>
              </w:rPr>
              <w:t>12:00</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3092F" w14:paraId="61F79971" w14:textId="77777777">
            <w:pPr>
              <w:pStyle w:val="AttendeesList"/>
            </w:pPr>
            <w:r>
              <w:t>The group will continue to discuss design component options and will begin to narrow and consolidate the options</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3F22CFED"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B7CCB" w:rsidP="00643EA1" w14:paraId="653B890E" w14:textId="77777777">
            <w:pPr>
              <w:pStyle w:val="DisclaimerHeading"/>
              <w:spacing w:before="40" w:after="40" w:line="220" w:lineRule="exact"/>
              <w:jc w:val="center"/>
              <w:rPr>
                <w:b w:val="0"/>
                <w:color w:val="auto"/>
                <w:sz w:val="18"/>
                <w:szCs w:val="18"/>
              </w:rPr>
            </w:pPr>
            <w:r w:rsidRPr="006B7CCB">
              <w:rPr>
                <w:b w:val="0"/>
                <w:i w:val="0"/>
                <w:color w:val="auto"/>
                <w:sz w:val="18"/>
                <w:szCs w:val="18"/>
              </w:rPr>
              <w:t>September 20, 2022</w:t>
            </w:r>
          </w:p>
        </w:tc>
        <w:tc>
          <w:tcPr>
            <w:tcW w:w="900" w:type="dxa"/>
            <w:tcBorders>
              <w:top w:val="single" w:sz="4" w:space="0" w:color="auto"/>
              <w:left w:val="single" w:sz="4" w:space="0" w:color="auto"/>
              <w:bottom w:val="single" w:sz="4" w:space="0" w:color="auto"/>
              <w:right w:val="single" w:sz="8" w:space="0" w:color="auto"/>
            </w:tcBorders>
          </w:tcPr>
          <w:p w:rsidR="006B7CCB" w:rsidP="005E739C" w14:paraId="3805DA65"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B7CCB" w:rsidP="00C0376E" w14:paraId="53981547"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B7CCB" w:rsidP="005E739C" w14:paraId="0C7534AA" w14:textId="77777777">
            <w:pPr>
              <w:pStyle w:val="DisclaimerHeading"/>
              <w:spacing w:before="40" w:after="40" w:line="220" w:lineRule="exact"/>
              <w:jc w:val="center"/>
              <w:rPr>
                <w:b w:val="0"/>
                <w:color w:val="auto"/>
                <w:sz w:val="18"/>
                <w:szCs w:val="18"/>
              </w:rPr>
            </w:pPr>
            <w:r>
              <w:rPr>
                <w:b w:val="0"/>
                <w:color w:val="auto"/>
                <w:sz w:val="18"/>
                <w:szCs w:val="18"/>
              </w:rPr>
              <w:t>September 12, 2022</w:t>
            </w:r>
          </w:p>
        </w:tc>
        <w:tc>
          <w:tcPr>
            <w:tcW w:w="1604" w:type="dxa"/>
            <w:tcBorders>
              <w:top w:val="single" w:sz="4" w:space="0" w:color="auto"/>
              <w:left w:val="single" w:sz="4" w:space="0" w:color="auto"/>
              <w:bottom w:val="single" w:sz="4" w:space="0" w:color="auto"/>
              <w:right w:val="single" w:sz="4" w:space="0" w:color="auto"/>
            </w:tcBorders>
          </w:tcPr>
          <w:p w:rsidR="006B7CCB" w:rsidP="005E739C" w14:paraId="07721881" w14:textId="77777777">
            <w:pPr>
              <w:pStyle w:val="DisclaimerHeading"/>
              <w:spacing w:before="40" w:after="40" w:line="220" w:lineRule="exact"/>
              <w:jc w:val="center"/>
              <w:rPr>
                <w:b w:val="0"/>
                <w:color w:val="auto"/>
                <w:sz w:val="18"/>
                <w:szCs w:val="18"/>
              </w:rPr>
            </w:pPr>
            <w:r>
              <w:rPr>
                <w:b w:val="0"/>
                <w:color w:val="auto"/>
                <w:sz w:val="18"/>
                <w:szCs w:val="18"/>
              </w:rPr>
              <w:t>September 15, 2022</w:t>
            </w:r>
          </w:p>
        </w:tc>
      </w:tr>
      <w:tr w14:paraId="548DB7DF"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358F8061"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October 19,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5D3CD570"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01D51F7B"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68255379" w14:textId="77777777">
            <w:pPr>
              <w:pStyle w:val="DisclaimerHeading"/>
              <w:spacing w:before="40" w:after="40" w:line="220" w:lineRule="exact"/>
              <w:jc w:val="center"/>
              <w:rPr>
                <w:b w:val="0"/>
                <w:color w:val="auto"/>
                <w:sz w:val="18"/>
                <w:szCs w:val="18"/>
              </w:rPr>
            </w:pPr>
            <w:r>
              <w:rPr>
                <w:b w:val="0"/>
                <w:color w:val="auto"/>
                <w:sz w:val="18"/>
                <w:szCs w:val="18"/>
              </w:rPr>
              <w:t>October 11,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7B004616" w14:textId="77777777">
            <w:pPr>
              <w:pStyle w:val="DisclaimerHeading"/>
              <w:spacing w:before="40" w:after="40" w:line="220" w:lineRule="exact"/>
              <w:jc w:val="center"/>
              <w:rPr>
                <w:b w:val="0"/>
                <w:color w:val="auto"/>
                <w:sz w:val="18"/>
                <w:szCs w:val="18"/>
              </w:rPr>
            </w:pPr>
            <w:r>
              <w:rPr>
                <w:b w:val="0"/>
                <w:color w:val="auto"/>
                <w:sz w:val="18"/>
                <w:szCs w:val="18"/>
              </w:rPr>
              <w:t>October 14, 2022</w:t>
            </w:r>
          </w:p>
        </w:tc>
      </w:tr>
      <w:tr w14:paraId="4169926A"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5BD3C5D8"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November 15,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6659D585"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1F61384B"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6FB95B14" w14:textId="77777777">
            <w:pPr>
              <w:pStyle w:val="DisclaimerHeading"/>
              <w:spacing w:before="40" w:after="40" w:line="220" w:lineRule="exact"/>
              <w:jc w:val="center"/>
              <w:rPr>
                <w:b w:val="0"/>
                <w:color w:val="auto"/>
                <w:sz w:val="18"/>
                <w:szCs w:val="18"/>
              </w:rPr>
            </w:pPr>
            <w:r>
              <w:rPr>
                <w:b w:val="0"/>
                <w:color w:val="auto"/>
                <w:sz w:val="18"/>
                <w:szCs w:val="18"/>
              </w:rPr>
              <w:t>November 7,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34E7F332" w14:textId="77777777">
            <w:pPr>
              <w:pStyle w:val="DisclaimerHeading"/>
              <w:spacing w:before="40" w:after="40" w:line="220" w:lineRule="exact"/>
              <w:jc w:val="center"/>
              <w:rPr>
                <w:b w:val="0"/>
                <w:color w:val="auto"/>
                <w:sz w:val="18"/>
                <w:szCs w:val="18"/>
              </w:rPr>
            </w:pPr>
            <w:r>
              <w:rPr>
                <w:b w:val="0"/>
                <w:color w:val="auto"/>
                <w:sz w:val="18"/>
                <w:szCs w:val="18"/>
              </w:rPr>
              <w:t>November 10, 2022</w:t>
            </w:r>
          </w:p>
        </w:tc>
      </w:tr>
      <w:tr w14:paraId="023B4566"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0A22D0C4"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December 20,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74AFA406"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11347C8F"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259B2F86" w14:textId="77777777">
            <w:pPr>
              <w:pStyle w:val="DisclaimerHeading"/>
              <w:spacing w:before="40" w:after="40" w:line="220" w:lineRule="exact"/>
              <w:jc w:val="center"/>
              <w:rPr>
                <w:b w:val="0"/>
                <w:color w:val="auto"/>
                <w:sz w:val="18"/>
                <w:szCs w:val="18"/>
              </w:rPr>
            </w:pPr>
            <w:r>
              <w:rPr>
                <w:b w:val="0"/>
                <w:color w:val="auto"/>
                <w:sz w:val="18"/>
                <w:szCs w:val="18"/>
              </w:rPr>
              <w:t>December 12,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4D7AFCA6" w14:textId="77777777">
            <w:pPr>
              <w:pStyle w:val="DisclaimerHeading"/>
              <w:spacing w:before="40" w:after="40" w:line="220" w:lineRule="exact"/>
              <w:jc w:val="center"/>
              <w:rPr>
                <w:b w:val="0"/>
                <w:color w:val="auto"/>
                <w:sz w:val="18"/>
                <w:szCs w:val="18"/>
              </w:rPr>
            </w:pPr>
            <w:r>
              <w:rPr>
                <w:b w:val="0"/>
                <w:color w:val="auto"/>
                <w:sz w:val="18"/>
                <w:szCs w:val="18"/>
              </w:rPr>
              <w:t>December 15, 2022</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77777777">
      <w:pPr>
        <w:pStyle w:val="Author"/>
      </w:pPr>
      <w:r>
        <w:t xml:space="preserve">Author: </w:t>
      </w:r>
      <w:r w:rsidR="009B5678">
        <w:t>Amanda Martin</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bookmarkStart w:id="2" w:name="_GoBack"/>
      <w:bookmarkEnd w:id="2"/>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73E58183">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B2E00">
      <w:rPr>
        <w:rStyle w:val="PageNumber"/>
        <w:noProof/>
      </w:rPr>
      <w:t>1</w:t>
    </w:r>
    <w:r>
      <w:rPr>
        <w:rStyle w:val="PageNumber"/>
      </w:rPr>
      <w:fldChar w:fldCharType="end"/>
    </w:r>
  </w:p>
  <w:bookmarkStart w:id="3" w:name="OLE_LINK1"/>
  <w:p w:rsidR="00B62597" w:rsidRPr="001678E8" w14:paraId="2305A1D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024615E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20A32010"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83F8D">
      <w:t>August 12</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6798D"/>
    <w:rsid w:val="00073BE2"/>
    <w:rsid w:val="00092135"/>
    <w:rsid w:val="000C4A81"/>
    <w:rsid w:val="000C4D2A"/>
    <w:rsid w:val="000D0246"/>
    <w:rsid w:val="000E2E48"/>
    <w:rsid w:val="000E6B90"/>
    <w:rsid w:val="00117AF9"/>
    <w:rsid w:val="00121F58"/>
    <w:rsid w:val="001225A4"/>
    <w:rsid w:val="001678E8"/>
    <w:rsid w:val="00170E02"/>
    <w:rsid w:val="001A2DCF"/>
    <w:rsid w:val="001B2242"/>
    <w:rsid w:val="001C0CC0"/>
    <w:rsid w:val="001D2379"/>
    <w:rsid w:val="001D3B68"/>
    <w:rsid w:val="001D49A0"/>
    <w:rsid w:val="001F4B09"/>
    <w:rsid w:val="002113BD"/>
    <w:rsid w:val="0025139E"/>
    <w:rsid w:val="002A31ED"/>
    <w:rsid w:val="002B2F98"/>
    <w:rsid w:val="002C6057"/>
    <w:rsid w:val="00305238"/>
    <w:rsid w:val="003176B6"/>
    <w:rsid w:val="003251CE"/>
    <w:rsid w:val="0032552C"/>
    <w:rsid w:val="00337321"/>
    <w:rsid w:val="003670C8"/>
    <w:rsid w:val="00376511"/>
    <w:rsid w:val="00394850"/>
    <w:rsid w:val="003B55E1"/>
    <w:rsid w:val="003C17E2"/>
    <w:rsid w:val="003C3320"/>
    <w:rsid w:val="003D7E5C"/>
    <w:rsid w:val="003E7A73"/>
    <w:rsid w:val="004531F6"/>
    <w:rsid w:val="0046043F"/>
    <w:rsid w:val="00491490"/>
    <w:rsid w:val="00494494"/>
    <w:rsid w:val="004969FA"/>
    <w:rsid w:val="00527104"/>
    <w:rsid w:val="00533252"/>
    <w:rsid w:val="00552E7F"/>
    <w:rsid w:val="00564DEE"/>
    <w:rsid w:val="0057441E"/>
    <w:rsid w:val="005A5D0D"/>
    <w:rsid w:val="005C72D4"/>
    <w:rsid w:val="005D6D05"/>
    <w:rsid w:val="005E739C"/>
    <w:rsid w:val="005E75F3"/>
    <w:rsid w:val="006024A0"/>
    <w:rsid w:val="00602967"/>
    <w:rsid w:val="00606F11"/>
    <w:rsid w:val="00633C09"/>
    <w:rsid w:val="00643EA1"/>
    <w:rsid w:val="00686272"/>
    <w:rsid w:val="006B7CCB"/>
    <w:rsid w:val="006C738F"/>
    <w:rsid w:val="006F7A52"/>
    <w:rsid w:val="00711249"/>
    <w:rsid w:val="00712CAA"/>
    <w:rsid w:val="00716A8B"/>
    <w:rsid w:val="00730F76"/>
    <w:rsid w:val="00744A45"/>
    <w:rsid w:val="00754C6D"/>
    <w:rsid w:val="00755096"/>
    <w:rsid w:val="0076460F"/>
    <w:rsid w:val="00764B9C"/>
    <w:rsid w:val="007703B4"/>
    <w:rsid w:val="007A2735"/>
    <w:rsid w:val="007A34A3"/>
    <w:rsid w:val="007A49E1"/>
    <w:rsid w:val="007C2954"/>
    <w:rsid w:val="007D4F70"/>
    <w:rsid w:val="007E7CAB"/>
    <w:rsid w:val="007F5C25"/>
    <w:rsid w:val="00837B12"/>
    <w:rsid w:val="00841282"/>
    <w:rsid w:val="008460F3"/>
    <w:rsid w:val="008545A0"/>
    <w:rsid w:val="008552A3"/>
    <w:rsid w:val="00865232"/>
    <w:rsid w:val="00882652"/>
    <w:rsid w:val="008939C6"/>
    <w:rsid w:val="008B2E00"/>
    <w:rsid w:val="008B6705"/>
    <w:rsid w:val="008F495E"/>
    <w:rsid w:val="00906F8B"/>
    <w:rsid w:val="00917386"/>
    <w:rsid w:val="00933102"/>
    <w:rsid w:val="0095194C"/>
    <w:rsid w:val="00991528"/>
    <w:rsid w:val="009A057E"/>
    <w:rsid w:val="009A5430"/>
    <w:rsid w:val="009B5678"/>
    <w:rsid w:val="009C15C4"/>
    <w:rsid w:val="009F53F9"/>
    <w:rsid w:val="00A05391"/>
    <w:rsid w:val="00A317A9"/>
    <w:rsid w:val="00A41149"/>
    <w:rsid w:val="00A56D57"/>
    <w:rsid w:val="00AC2247"/>
    <w:rsid w:val="00B16D95"/>
    <w:rsid w:val="00B20316"/>
    <w:rsid w:val="00B3092F"/>
    <w:rsid w:val="00B34E3C"/>
    <w:rsid w:val="00B62597"/>
    <w:rsid w:val="00B7721B"/>
    <w:rsid w:val="00BA6146"/>
    <w:rsid w:val="00BB531B"/>
    <w:rsid w:val="00BB6921"/>
    <w:rsid w:val="00BE40F5"/>
    <w:rsid w:val="00BF331B"/>
    <w:rsid w:val="00BF6BDB"/>
    <w:rsid w:val="00C0376E"/>
    <w:rsid w:val="00C040B7"/>
    <w:rsid w:val="00C10A93"/>
    <w:rsid w:val="00C30D77"/>
    <w:rsid w:val="00C439EC"/>
    <w:rsid w:val="00C5307B"/>
    <w:rsid w:val="00C72168"/>
    <w:rsid w:val="00C757F4"/>
    <w:rsid w:val="00C75A9D"/>
    <w:rsid w:val="00C83F8D"/>
    <w:rsid w:val="00C87DD4"/>
    <w:rsid w:val="00CA02DB"/>
    <w:rsid w:val="00CA49B9"/>
    <w:rsid w:val="00CA7061"/>
    <w:rsid w:val="00CB19DE"/>
    <w:rsid w:val="00CB475B"/>
    <w:rsid w:val="00CB599F"/>
    <w:rsid w:val="00CC1B47"/>
    <w:rsid w:val="00CC3DF3"/>
    <w:rsid w:val="00CE4329"/>
    <w:rsid w:val="00CF6ECF"/>
    <w:rsid w:val="00D060CC"/>
    <w:rsid w:val="00D06EC8"/>
    <w:rsid w:val="00D136EA"/>
    <w:rsid w:val="00D15D15"/>
    <w:rsid w:val="00D251ED"/>
    <w:rsid w:val="00D831E4"/>
    <w:rsid w:val="00D95949"/>
    <w:rsid w:val="00DA23DE"/>
    <w:rsid w:val="00DB29E9"/>
    <w:rsid w:val="00DE34CF"/>
    <w:rsid w:val="00DF1112"/>
    <w:rsid w:val="00E1605D"/>
    <w:rsid w:val="00E32B6B"/>
    <w:rsid w:val="00E5387A"/>
    <w:rsid w:val="00E55E84"/>
    <w:rsid w:val="00E81FFA"/>
    <w:rsid w:val="00EB68B0"/>
    <w:rsid w:val="00F4190F"/>
    <w:rsid w:val="00F44599"/>
    <w:rsid w:val="00F5077C"/>
    <w:rsid w:val="00F84AA6"/>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