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13" w:rsidRPr="008B3D13"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Modeling Generation Senior Task Force</w:t>
      </w:r>
    </w:p>
    <w:p w:rsidR="000A5F67" w:rsidRDefault="000A5F67" w:rsidP="008B3D13">
      <w:pPr>
        <w:spacing w:after="0" w:line="240" w:lineRule="auto"/>
        <w:rPr>
          <w:rFonts w:ascii="Arial Narrow" w:eastAsia="Times New Roman" w:hAnsi="Arial Narrow" w:cs="Times New Roman"/>
          <w:b/>
          <w:sz w:val="24"/>
          <w:szCs w:val="24"/>
        </w:rPr>
      </w:pPr>
      <w:r w:rsidRPr="000A5F67">
        <w:rPr>
          <w:rFonts w:ascii="Arial Narrow" w:eastAsia="Times New Roman" w:hAnsi="Arial Narrow" w:cs="Times New Roman"/>
          <w:b/>
          <w:sz w:val="24"/>
          <w:szCs w:val="24"/>
        </w:rPr>
        <w:t>PJM Conference and Training Center and WebEx</w:t>
      </w:r>
    </w:p>
    <w:p w:rsidR="008B3D13" w:rsidRPr="008B3D13" w:rsidRDefault="0084406A"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March</w:t>
      </w:r>
      <w:r w:rsidR="009D7B74">
        <w:rPr>
          <w:rFonts w:ascii="Arial Narrow" w:eastAsia="Times New Roman" w:hAnsi="Arial Narrow" w:cs="Times New Roman"/>
          <w:b/>
          <w:sz w:val="24"/>
          <w:szCs w:val="24"/>
        </w:rPr>
        <w:t xml:space="preserve"> 1</w:t>
      </w:r>
      <w:r>
        <w:rPr>
          <w:rFonts w:ascii="Arial Narrow" w:eastAsia="Times New Roman" w:hAnsi="Arial Narrow" w:cs="Times New Roman"/>
          <w:b/>
          <w:sz w:val="24"/>
          <w:szCs w:val="24"/>
        </w:rPr>
        <w:t>2</w:t>
      </w:r>
      <w:r w:rsidR="008B3D13" w:rsidRPr="008B3D13">
        <w:rPr>
          <w:rFonts w:ascii="Arial Narrow" w:eastAsia="Times New Roman" w:hAnsi="Arial Narrow" w:cs="Times New Roman"/>
          <w:b/>
          <w:sz w:val="24"/>
          <w:szCs w:val="24"/>
        </w:rPr>
        <w:t xml:space="preserve">, </w:t>
      </w:r>
      <w:r w:rsidR="00F54BDD">
        <w:rPr>
          <w:rFonts w:ascii="Arial Narrow" w:eastAsia="Times New Roman" w:hAnsi="Arial Narrow" w:cs="Times New Roman"/>
          <w:b/>
          <w:sz w:val="24"/>
          <w:szCs w:val="24"/>
        </w:rPr>
        <w:t>2020</w:t>
      </w:r>
    </w:p>
    <w:p w:rsidR="00B62597" w:rsidRDefault="00574D52"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10:30 a</w:t>
      </w:r>
      <w:r w:rsidR="009D7B74">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12</w:t>
      </w:r>
      <w:r w:rsidR="009D7B74">
        <w:rPr>
          <w:rFonts w:ascii="Arial Narrow" w:eastAsia="Times New Roman" w:hAnsi="Arial Narrow" w:cs="Times New Roman"/>
          <w:b/>
          <w:sz w:val="24"/>
          <w:szCs w:val="24"/>
        </w:rPr>
        <w:t>:</w:t>
      </w:r>
      <w:r>
        <w:rPr>
          <w:rFonts w:ascii="Arial Narrow" w:eastAsia="Times New Roman" w:hAnsi="Arial Narrow" w:cs="Times New Roman"/>
          <w:b/>
          <w:sz w:val="24"/>
          <w:szCs w:val="24"/>
        </w:rPr>
        <w:t>30</w:t>
      </w:r>
      <w:r w:rsidR="008B3D13" w:rsidRPr="008B3D13">
        <w:rPr>
          <w:rFonts w:ascii="Arial Narrow" w:eastAsia="Times New Roman" w:hAnsi="Arial Narrow" w:cs="Times New Roman"/>
          <w:b/>
          <w:sz w:val="24"/>
          <w:szCs w:val="24"/>
        </w:rPr>
        <w:t xml:space="preserve"> p.m. EDT</w:t>
      </w:r>
    </w:p>
    <w:p w:rsidR="008B3D13" w:rsidRPr="00B62597" w:rsidRDefault="008B3D13" w:rsidP="008B3D13">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574D52">
        <w:t>on (10:3</w:t>
      </w:r>
      <w:r w:rsidR="008B3D13">
        <w:t>0</w:t>
      </w:r>
      <w:r w:rsidR="008C3D63">
        <w:t xml:space="preserve"> </w:t>
      </w:r>
      <w:r w:rsidR="008B3D13">
        <w:t>-</w:t>
      </w:r>
      <w:r w:rsidR="008C3D63">
        <w:t xml:space="preserve"> </w:t>
      </w:r>
      <w:r w:rsidR="00BB3362">
        <w:t>1</w:t>
      </w:r>
      <w:r w:rsidR="00574D52">
        <w:t>0</w:t>
      </w:r>
      <w:r w:rsidRPr="00527104">
        <w:t>:</w:t>
      </w:r>
      <w:r w:rsidR="00574D52">
        <w:t>4</w:t>
      </w:r>
      <w:r w:rsidR="008B3D13">
        <w:t>5</w:t>
      </w:r>
      <w:r w:rsidR="00B62597" w:rsidRPr="00527104">
        <w:t>)</w:t>
      </w:r>
    </w:p>
    <w:bookmarkEnd w:id="0"/>
    <w:bookmarkEnd w:id="1"/>
    <w:p w:rsidR="002C6057" w:rsidRPr="008B3D13" w:rsidRDefault="008B3D13" w:rsidP="0012607D">
      <w:pPr>
        <w:pStyle w:val="SecondaryHeading-Numbered"/>
        <w:rPr>
          <w:b w:val="0"/>
        </w:rPr>
      </w:pPr>
      <w:r w:rsidRPr="008B3D13">
        <w:rPr>
          <w:b w:val="0"/>
        </w:rPr>
        <w:t>Welcome, review of PJM meeting guidelines, agenda, and roll call</w:t>
      </w:r>
    </w:p>
    <w:p w:rsidR="008B3D13" w:rsidRPr="008B3D13" w:rsidRDefault="008B3D13" w:rsidP="008B3D13">
      <w:pPr>
        <w:pStyle w:val="SecondaryHeading-Numbered"/>
        <w:rPr>
          <w:b w:val="0"/>
        </w:rPr>
      </w:pPr>
      <w:r w:rsidRPr="008B3D13">
        <w:rPr>
          <w:b w:val="0"/>
        </w:rPr>
        <w:t xml:space="preserve">Review/Approve Minutes from the </w:t>
      </w:r>
      <w:r w:rsidR="00A71AA7">
        <w:rPr>
          <w:b w:val="0"/>
        </w:rPr>
        <w:t>Februar</w:t>
      </w:r>
      <w:r w:rsidR="009D7B74">
        <w:rPr>
          <w:b w:val="0"/>
        </w:rPr>
        <w:t>y</w:t>
      </w:r>
      <w:r w:rsidRPr="008B3D13">
        <w:rPr>
          <w:b w:val="0"/>
        </w:rPr>
        <w:t xml:space="preserve"> </w:t>
      </w:r>
      <w:r w:rsidR="00A71AA7">
        <w:rPr>
          <w:b w:val="0"/>
        </w:rPr>
        <w:t xml:space="preserve">11, </w:t>
      </w:r>
      <w:bookmarkStart w:id="2" w:name="_GoBack"/>
      <w:bookmarkEnd w:id="2"/>
      <w:r w:rsidR="009D7B74">
        <w:rPr>
          <w:b w:val="0"/>
        </w:rPr>
        <w:t>2020</w:t>
      </w:r>
      <w:r w:rsidRPr="008B3D13">
        <w:rPr>
          <w:b w:val="0"/>
        </w:rPr>
        <w:t xml:space="preserve"> meeting</w:t>
      </w:r>
    </w:p>
    <w:p w:rsidR="001D3B68" w:rsidRPr="00DB29E9" w:rsidRDefault="00BB3362" w:rsidP="007C2954">
      <w:pPr>
        <w:pStyle w:val="PrimaryHeading"/>
      </w:pPr>
      <w:r>
        <w:t>Soak Time Solution Option (1</w:t>
      </w:r>
      <w:r w:rsidR="00574D52">
        <w:t>0</w:t>
      </w:r>
      <w:r w:rsidR="001D3B68">
        <w:t>:</w:t>
      </w:r>
      <w:r w:rsidR="00574D52">
        <w:t>45</w:t>
      </w:r>
      <w:r w:rsidR="008C3D63">
        <w:t xml:space="preserve"> </w:t>
      </w:r>
      <w:r w:rsidR="008B3D13">
        <w:t>-</w:t>
      </w:r>
      <w:r w:rsidR="008C3D63">
        <w:t xml:space="preserve"> </w:t>
      </w:r>
      <w:r w:rsidR="00574D52">
        <w:t>12</w:t>
      </w:r>
      <w:r w:rsidR="001D3B68">
        <w:t>:</w:t>
      </w:r>
      <w:r w:rsidR="00574D52">
        <w:t>1</w:t>
      </w:r>
      <w:r w:rsidR="008B3D13">
        <w:t>5</w:t>
      </w:r>
      <w:r w:rsidR="001D3B68">
        <w:t>)</w:t>
      </w:r>
    </w:p>
    <w:p w:rsidR="00B62597" w:rsidRDefault="00CB6D54" w:rsidP="00917386">
      <w:pPr>
        <w:pStyle w:val="SecondaryHeading-Numbered"/>
        <w:rPr>
          <w:b w:val="0"/>
        </w:rPr>
      </w:pPr>
      <w:r>
        <w:rPr>
          <w:b w:val="0"/>
        </w:rPr>
        <w:t>Ms. Becky Davis</w:t>
      </w:r>
      <w:r w:rsidR="00A15BAD">
        <w:rPr>
          <w:b w:val="0"/>
        </w:rPr>
        <w:t>, PJM,</w:t>
      </w:r>
      <w:r w:rsidR="008B3D13">
        <w:rPr>
          <w:b w:val="0"/>
        </w:rPr>
        <w:t xml:space="preserve"> wi</w:t>
      </w:r>
      <w:r w:rsidR="00333E6D">
        <w:rPr>
          <w:b w:val="0"/>
        </w:rPr>
        <w:t xml:space="preserve">ll provide stakeholders with </w:t>
      </w:r>
      <w:r>
        <w:rPr>
          <w:b w:val="0"/>
        </w:rPr>
        <w:t>a review of the Soak Time solution</w:t>
      </w:r>
      <w:r w:rsidR="008C6DED">
        <w:rPr>
          <w:b w:val="0"/>
        </w:rPr>
        <w:t xml:space="preserve"> matrix.</w:t>
      </w:r>
      <w:r w:rsidR="008B3D13">
        <w:rPr>
          <w:b w:val="0"/>
        </w:rPr>
        <w:t xml:space="preserve"> </w:t>
      </w:r>
    </w:p>
    <w:p w:rsidR="00333E6D" w:rsidRDefault="00333E6D" w:rsidP="00917386">
      <w:pPr>
        <w:pStyle w:val="SecondaryHeading-Numbered"/>
        <w:rPr>
          <w:b w:val="0"/>
        </w:rPr>
      </w:pPr>
      <w:r>
        <w:rPr>
          <w:b w:val="0"/>
        </w:rPr>
        <w:t>Mr. Tom Hauske</w:t>
      </w:r>
      <w:r w:rsidR="00CB6D54">
        <w:rPr>
          <w:b w:val="0"/>
        </w:rPr>
        <w:t>, PJM,</w:t>
      </w:r>
      <w:r>
        <w:rPr>
          <w:b w:val="0"/>
        </w:rPr>
        <w:t xml:space="preserve"> to review </w:t>
      </w:r>
      <w:r w:rsidR="00CB6D54">
        <w:rPr>
          <w:b w:val="0"/>
        </w:rPr>
        <w:t>corrected</w:t>
      </w:r>
      <w:r>
        <w:rPr>
          <w:b w:val="0"/>
        </w:rPr>
        <w:t xml:space="preserve"> governing documents/manuals.</w:t>
      </w:r>
    </w:p>
    <w:p w:rsidR="00A15BAD" w:rsidRDefault="008C6DED" w:rsidP="00917386">
      <w:pPr>
        <w:pStyle w:val="SecondaryHeading-Numbered"/>
        <w:rPr>
          <w:b w:val="0"/>
        </w:rPr>
      </w:pPr>
      <w:r>
        <w:rPr>
          <w:b w:val="0"/>
        </w:rPr>
        <w:t>M</w:t>
      </w:r>
      <w:r w:rsidR="00CB6D54">
        <w:rPr>
          <w:b w:val="0"/>
        </w:rPr>
        <w:t>s</w:t>
      </w:r>
      <w:r w:rsidR="001A660A">
        <w:rPr>
          <w:b w:val="0"/>
        </w:rPr>
        <w:t>.</w:t>
      </w:r>
      <w:r>
        <w:rPr>
          <w:b w:val="0"/>
        </w:rPr>
        <w:t xml:space="preserve"> Lauren Strella Wahba</w:t>
      </w:r>
      <w:r w:rsidR="00CB6D54">
        <w:rPr>
          <w:b w:val="0"/>
        </w:rPr>
        <w:t>, PJM,</w:t>
      </w:r>
      <w:r>
        <w:rPr>
          <w:b w:val="0"/>
        </w:rPr>
        <w:t xml:space="preserve"> </w:t>
      </w:r>
      <w:r w:rsidR="00A15BAD">
        <w:rPr>
          <w:b w:val="0"/>
        </w:rPr>
        <w:t xml:space="preserve">will review </w:t>
      </w:r>
      <w:r>
        <w:rPr>
          <w:b w:val="0"/>
        </w:rPr>
        <w:t>the draft proxy parameter limits for Soak Time and Minimum Run Time.</w:t>
      </w:r>
    </w:p>
    <w:p w:rsidR="00035DDD" w:rsidRDefault="00035DDD" w:rsidP="00917386">
      <w:pPr>
        <w:pStyle w:val="SecondaryHeading-Numbered"/>
        <w:rPr>
          <w:b w:val="0"/>
        </w:rPr>
      </w:pPr>
      <w:r>
        <w:rPr>
          <w:b w:val="0"/>
        </w:rPr>
        <w:t xml:space="preserve">Ms. Jennifer </w:t>
      </w:r>
      <w:r w:rsidR="00CB6D54">
        <w:rPr>
          <w:b w:val="0"/>
        </w:rPr>
        <w:t>Warner-</w:t>
      </w:r>
      <w:r>
        <w:rPr>
          <w:b w:val="0"/>
        </w:rPr>
        <w:t>Freeman</w:t>
      </w:r>
      <w:r w:rsidR="00CB6D54">
        <w:rPr>
          <w:b w:val="0"/>
        </w:rPr>
        <w:t>, PJM,</w:t>
      </w:r>
      <w:r>
        <w:rPr>
          <w:b w:val="0"/>
        </w:rPr>
        <w:t xml:space="preserve"> will </w:t>
      </w:r>
      <w:r w:rsidR="008C6DED">
        <w:rPr>
          <w:b w:val="0"/>
        </w:rPr>
        <w:t>review results from an analysis conducted around the 10% bandwidth for soak MW</w:t>
      </w:r>
      <w:r>
        <w:rPr>
          <w:b w:val="0"/>
        </w:rPr>
        <w:t>.</w:t>
      </w:r>
    </w:p>
    <w:p w:rsidR="008C6DED" w:rsidRDefault="008C6DED" w:rsidP="00917386">
      <w:pPr>
        <w:pStyle w:val="SecondaryHeading-Numbered"/>
        <w:rPr>
          <w:b w:val="0"/>
        </w:rPr>
      </w:pPr>
      <w:r>
        <w:rPr>
          <w:b w:val="0"/>
        </w:rPr>
        <w:t>Mr. Glen Boyle</w:t>
      </w:r>
      <w:r w:rsidR="00CB6D54">
        <w:rPr>
          <w:b w:val="0"/>
        </w:rPr>
        <w:t>, PJM,</w:t>
      </w:r>
      <w:r>
        <w:rPr>
          <w:b w:val="0"/>
        </w:rPr>
        <w:t xml:space="preserve"> will review the next steps and voting logistics. </w:t>
      </w:r>
    </w:p>
    <w:p w:rsidR="009D7B74" w:rsidRPr="00DB29E9" w:rsidRDefault="009D7B74" w:rsidP="009D7B74">
      <w:pPr>
        <w:pStyle w:val="PrimaryHeading"/>
      </w:pPr>
      <w:r>
        <w:t xml:space="preserve">Future Agenda Items </w:t>
      </w:r>
      <w:r w:rsidR="00574D52">
        <w:t>(12:15 – 12:3</w:t>
      </w:r>
      <w:r w:rsidR="002D728D">
        <w:t>0)</w:t>
      </w:r>
    </w:p>
    <w:p w:rsidR="009D7B74" w:rsidRPr="00254971" w:rsidRDefault="001D2D69" w:rsidP="00A15BAD">
      <w:pPr>
        <w:pStyle w:val="ListSubhead1"/>
        <w:rPr>
          <w:b w:val="0"/>
        </w:rPr>
      </w:pPr>
      <w:r>
        <w:rPr>
          <w:b w:val="0"/>
        </w:rPr>
        <w:t>Mr. Glen Boyle</w:t>
      </w:r>
      <w:r w:rsidR="00254971" w:rsidRPr="00254971">
        <w:rPr>
          <w:b w:val="0"/>
        </w:rPr>
        <w:t xml:space="preserve"> </w:t>
      </w:r>
      <w:r w:rsidR="008C6DED">
        <w:rPr>
          <w:b w:val="0"/>
        </w:rPr>
        <w:t>will review the voting results.</w:t>
      </w:r>
    </w:p>
    <w:p w:rsidR="009D7B74" w:rsidRPr="00DB29E9" w:rsidRDefault="009D7B74" w:rsidP="009D7B74">
      <w:pPr>
        <w:pStyle w:val="PrimaryHeading"/>
      </w:pPr>
      <w:r>
        <w:t xml:space="preserve">Future Meeting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04"/>
        <w:gridCol w:w="3240"/>
      </w:tblGrid>
      <w:tr w:rsidR="002D728D" w:rsidRPr="002D728D" w:rsidTr="00982384">
        <w:tc>
          <w:tcPr>
            <w:tcW w:w="3116" w:type="dxa"/>
            <w:vAlign w:val="center"/>
          </w:tcPr>
          <w:p w:rsidR="002D728D" w:rsidRPr="002D728D" w:rsidRDefault="0084406A" w:rsidP="0084406A">
            <w:pPr>
              <w:rPr>
                <w:rFonts w:ascii="Arial Narrow" w:eastAsia="Times New Roman" w:hAnsi="Arial Narrow" w:cs="Times New Roman"/>
                <w:sz w:val="18"/>
                <w:szCs w:val="16"/>
              </w:rPr>
            </w:pPr>
            <w:r>
              <w:rPr>
                <w:rFonts w:ascii="Arial Narrow" w:eastAsia="Times New Roman" w:hAnsi="Arial Narrow" w:cs="Times New Roman"/>
                <w:sz w:val="18"/>
                <w:szCs w:val="16"/>
              </w:rPr>
              <w:t xml:space="preserve">April </w:t>
            </w:r>
            <w:r w:rsidR="001D256B">
              <w:rPr>
                <w:rFonts w:ascii="Arial Narrow" w:eastAsia="Times New Roman" w:hAnsi="Arial Narrow" w:cs="Times New Roman"/>
                <w:sz w:val="18"/>
                <w:szCs w:val="16"/>
              </w:rPr>
              <w:t>20</w:t>
            </w:r>
            <w:r w:rsidR="00982384">
              <w:rPr>
                <w:rFonts w:ascii="Arial Narrow" w:eastAsia="Times New Roman" w:hAnsi="Arial Narrow" w:cs="Times New Roman"/>
                <w:sz w:val="18"/>
                <w:szCs w:val="16"/>
              </w:rPr>
              <w:t>, 2020</w:t>
            </w:r>
          </w:p>
        </w:tc>
        <w:tc>
          <w:tcPr>
            <w:tcW w:w="3004" w:type="dxa"/>
            <w:vAlign w:val="center"/>
          </w:tcPr>
          <w:p w:rsidR="002D728D" w:rsidRPr="002D728D" w:rsidRDefault="00982384" w:rsidP="002D728D">
            <w:pPr>
              <w:rPr>
                <w:rFonts w:ascii="Arial Narrow" w:eastAsia="Times New Roman" w:hAnsi="Arial Narrow" w:cs="Times New Roman"/>
                <w:sz w:val="18"/>
                <w:szCs w:val="16"/>
              </w:rPr>
            </w:pPr>
            <w:r>
              <w:rPr>
                <w:rFonts w:ascii="Arial Narrow" w:eastAsia="Times New Roman" w:hAnsi="Arial Narrow" w:cs="Times New Roman"/>
                <w:sz w:val="18"/>
                <w:szCs w:val="16"/>
              </w:rPr>
              <w:t>1:00 p.m. – 4:00 p.m.</w:t>
            </w:r>
          </w:p>
        </w:tc>
        <w:tc>
          <w:tcPr>
            <w:tcW w:w="3240" w:type="dxa"/>
            <w:vAlign w:val="center"/>
          </w:tcPr>
          <w:p w:rsidR="002D728D" w:rsidRPr="002D728D" w:rsidRDefault="00982384" w:rsidP="002D728D">
            <w:pPr>
              <w:rPr>
                <w:rFonts w:ascii="Arial Narrow" w:eastAsia="Times New Roman" w:hAnsi="Arial Narrow" w:cs="Times New Roman"/>
                <w:sz w:val="18"/>
                <w:szCs w:val="16"/>
              </w:rPr>
            </w:pPr>
            <w:r>
              <w:rPr>
                <w:rFonts w:ascii="Arial Narrow" w:eastAsia="Times New Roman" w:hAnsi="Arial Narrow" w:cs="Times New Roman"/>
                <w:sz w:val="18"/>
                <w:szCs w:val="16"/>
              </w:rPr>
              <w:t>PJM Conference and Training Center/WebEx</w:t>
            </w:r>
          </w:p>
        </w:tc>
      </w:tr>
      <w:tr w:rsidR="002D728D" w:rsidRPr="002D728D" w:rsidTr="00982384">
        <w:tc>
          <w:tcPr>
            <w:tcW w:w="3116" w:type="dxa"/>
            <w:vAlign w:val="center"/>
          </w:tcPr>
          <w:p w:rsidR="002D728D" w:rsidRPr="002D728D" w:rsidRDefault="0084406A" w:rsidP="00BB3362">
            <w:pPr>
              <w:rPr>
                <w:rFonts w:ascii="Arial Narrow" w:eastAsia="Times New Roman" w:hAnsi="Arial Narrow" w:cs="Times New Roman"/>
                <w:sz w:val="18"/>
                <w:szCs w:val="16"/>
              </w:rPr>
            </w:pPr>
            <w:r>
              <w:rPr>
                <w:rFonts w:ascii="Arial Narrow" w:eastAsia="Times New Roman" w:hAnsi="Arial Narrow" w:cs="Times New Roman"/>
                <w:sz w:val="18"/>
                <w:szCs w:val="16"/>
              </w:rPr>
              <w:t>May</w:t>
            </w:r>
            <w:r w:rsidR="00BB3362">
              <w:rPr>
                <w:rFonts w:ascii="Arial Narrow" w:eastAsia="Times New Roman" w:hAnsi="Arial Narrow" w:cs="Times New Roman"/>
                <w:sz w:val="18"/>
                <w:szCs w:val="16"/>
              </w:rPr>
              <w:t xml:space="preserve"> 15</w:t>
            </w:r>
            <w:r>
              <w:rPr>
                <w:rFonts w:ascii="Arial Narrow" w:eastAsia="Times New Roman" w:hAnsi="Arial Narrow" w:cs="Times New Roman"/>
                <w:sz w:val="18"/>
                <w:szCs w:val="16"/>
              </w:rPr>
              <w:t>, 2020</w:t>
            </w:r>
          </w:p>
        </w:tc>
        <w:tc>
          <w:tcPr>
            <w:tcW w:w="3004" w:type="dxa"/>
            <w:vAlign w:val="center"/>
          </w:tcPr>
          <w:p w:rsidR="002D728D" w:rsidRPr="002D728D" w:rsidRDefault="0084406A" w:rsidP="002D728D">
            <w:pPr>
              <w:rPr>
                <w:rFonts w:ascii="Arial Narrow" w:eastAsia="Times New Roman" w:hAnsi="Arial Narrow" w:cs="Times New Roman"/>
                <w:sz w:val="18"/>
                <w:szCs w:val="16"/>
              </w:rPr>
            </w:pPr>
            <w:r>
              <w:rPr>
                <w:rFonts w:ascii="Arial Narrow" w:eastAsia="Times New Roman" w:hAnsi="Arial Narrow" w:cs="Times New Roman"/>
                <w:sz w:val="18"/>
                <w:szCs w:val="16"/>
              </w:rPr>
              <w:t>1:00 p.m. – 4:00 p.m.</w:t>
            </w:r>
          </w:p>
        </w:tc>
        <w:tc>
          <w:tcPr>
            <w:tcW w:w="3240" w:type="dxa"/>
            <w:vAlign w:val="center"/>
          </w:tcPr>
          <w:p w:rsidR="002D728D" w:rsidRPr="002D728D" w:rsidRDefault="0084406A" w:rsidP="002D728D">
            <w:pPr>
              <w:rPr>
                <w:rFonts w:ascii="Arial Narrow" w:eastAsia="Times New Roman" w:hAnsi="Arial Narrow" w:cs="Times New Roman"/>
                <w:sz w:val="18"/>
                <w:szCs w:val="16"/>
              </w:rPr>
            </w:pPr>
            <w:r>
              <w:rPr>
                <w:rFonts w:ascii="Arial Narrow" w:eastAsia="Times New Roman" w:hAnsi="Arial Narrow" w:cs="Times New Roman"/>
                <w:sz w:val="18"/>
                <w:szCs w:val="16"/>
              </w:rPr>
              <w:t>PJM Conference and Training Center/WebEx</w:t>
            </w:r>
          </w:p>
        </w:tc>
      </w:tr>
    </w:tbl>
    <w:p w:rsidR="002D728D" w:rsidRDefault="002D728D" w:rsidP="00337321">
      <w:pPr>
        <w:pStyle w:val="Author"/>
      </w:pPr>
    </w:p>
    <w:p w:rsidR="00B62597" w:rsidRDefault="00882652" w:rsidP="00337321">
      <w:pPr>
        <w:pStyle w:val="Author"/>
      </w:pPr>
      <w:r>
        <w:t xml:space="preserve">Author: </w:t>
      </w:r>
      <w:r w:rsidR="008C6DED">
        <w:t>L. Strella Wahba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2D" w:rsidRDefault="001F5A2D" w:rsidP="00B62597">
      <w:pPr>
        <w:spacing w:after="0" w:line="240" w:lineRule="auto"/>
      </w:pPr>
      <w:r>
        <w:separator/>
      </w:r>
    </w:p>
  </w:endnote>
  <w:endnote w:type="continuationSeparator" w:id="0">
    <w:p w:rsidR="001F5A2D" w:rsidRDefault="001F5A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21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109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4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745AD6">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2D" w:rsidRDefault="001F5A2D" w:rsidP="00B62597">
      <w:pPr>
        <w:spacing w:after="0" w:line="240" w:lineRule="auto"/>
      </w:pPr>
      <w:r>
        <w:separator/>
      </w:r>
    </w:p>
  </w:footnote>
  <w:footnote w:type="continuationSeparator" w:id="0">
    <w:p w:rsidR="001F5A2D" w:rsidRDefault="001F5A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140E0"/>
    <w:multiLevelType w:val="hybridMultilevel"/>
    <w:tmpl w:val="3F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057"/>
    <w:rsid w:val="00027F49"/>
    <w:rsid w:val="000333FF"/>
    <w:rsid w:val="00035DDD"/>
    <w:rsid w:val="00092135"/>
    <w:rsid w:val="000A5F67"/>
    <w:rsid w:val="0014020E"/>
    <w:rsid w:val="00145361"/>
    <w:rsid w:val="00163796"/>
    <w:rsid w:val="001678E8"/>
    <w:rsid w:val="00180189"/>
    <w:rsid w:val="001A660A"/>
    <w:rsid w:val="001B2242"/>
    <w:rsid w:val="001C0CC0"/>
    <w:rsid w:val="001D256B"/>
    <w:rsid w:val="001D2D69"/>
    <w:rsid w:val="001D3B68"/>
    <w:rsid w:val="001F5A2D"/>
    <w:rsid w:val="002113BD"/>
    <w:rsid w:val="00254971"/>
    <w:rsid w:val="002B2F98"/>
    <w:rsid w:val="002C6057"/>
    <w:rsid w:val="002D728D"/>
    <w:rsid w:val="00305238"/>
    <w:rsid w:val="003117F7"/>
    <w:rsid w:val="003251CE"/>
    <w:rsid w:val="00333E6D"/>
    <w:rsid w:val="00337321"/>
    <w:rsid w:val="003A2F3B"/>
    <w:rsid w:val="003B55E1"/>
    <w:rsid w:val="003B6543"/>
    <w:rsid w:val="003C3484"/>
    <w:rsid w:val="003D7E5C"/>
    <w:rsid w:val="003E7A73"/>
    <w:rsid w:val="00414246"/>
    <w:rsid w:val="004273ED"/>
    <w:rsid w:val="00491490"/>
    <w:rsid w:val="00494494"/>
    <w:rsid w:val="004969FA"/>
    <w:rsid w:val="00527104"/>
    <w:rsid w:val="00564DEE"/>
    <w:rsid w:val="0057441E"/>
    <w:rsid w:val="00574D52"/>
    <w:rsid w:val="005D6D05"/>
    <w:rsid w:val="00602967"/>
    <w:rsid w:val="00606F11"/>
    <w:rsid w:val="00676E2D"/>
    <w:rsid w:val="006D05B2"/>
    <w:rsid w:val="006E4419"/>
    <w:rsid w:val="00712CAA"/>
    <w:rsid w:val="00716A8B"/>
    <w:rsid w:val="00722E5A"/>
    <w:rsid w:val="00744A45"/>
    <w:rsid w:val="00745AD6"/>
    <w:rsid w:val="00754C6D"/>
    <w:rsid w:val="00755096"/>
    <w:rsid w:val="00761E6B"/>
    <w:rsid w:val="007A34A3"/>
    <w:rsid w:val="007C2954"/>
    <w:rsid w:val="007D4F70"/>
    <w:rsid w:val="007E7CAB"/>
    <w:rsid w:val="007F0127"/>
    <w:rsid w:val="007F06B8"/>
    <w:rsid w:val="00837B12"/>
    <w:rsid w:val="00841282"/>
    <w:rsid w:val="0084406A"/>
    <w:rsid w:val="00882652"/>
    <w:rsid w:val="008B3D13"/>
    <w:rsid w:val="008C3D63"/>
    <w:rsid w:val="008C6DED"/>
    <w:rsid w:val="00917386"/>
    <w:rsid w:val="00982384"/>
    <w:rsid w:val="00991528"/>
    <w:rsid w:val="009A5430"/>
    <w:rsid w:val="009C15C4"/>
    <w:rsid w:val="009D7B74"/>
    <w:rsid w:val="009F53F9"/>
    <w:rsid w:val="00A05391"/>
    <w:rsid w:val="00A15BAD"/>
    <w:rsid w:val="00A317A9"/>
    <w:rsid w:val="00A41149"/>
    <w:rsid w:val="00A71AA7"/>
    <w:rsid w:val="00B16D95"/>
    <w:rsid w:val="00B20316"/>
    <w:rsid w:val="00B34E3C"/>
    <w:rsid w:val="00B62597"/>
    <w:rsid w:val="00B75AF8"/>
    <w:rsid w:val="00BA6146"/>
    <w:rsid w:val="00BB3362"/>
    <w:rsid w:val="00BB531B"/>
    <w:rsid w:val="00BF331B"/>
    <w:rsid w:val="00C171E0"/>
    <w:rsid w:val="00C2109D"/>
    <w:rsid w:val="00C439EC"/>
    <w:rsid w:val="00C5307B"/>
    <w:rsid w:val="00C72168"/>
    <w:rsid w:val="00C757F4"/>
    <w:rsid w:val="00C94C97"/>
    <w:rsid w:val="00CA49B9"/>
    <w:rsid w:val="00CB19DE"/>
    <w:rsid w:val="00CB475B"/>
    <w:rsid w:val="00CB529F"/>
    <w:rsid w:val="00CB6D54"/>
    <w:rsid w:val="00CC1B47"/>
    <w:rsid w:val="00D136EA"/>
    <w:rsid w:val="00D251ED"/>
    <w:rsid w:val="00D95949"/>
    <w:rsid w:val="00DA64A7"/>
    <w:rsid w:val="00DB29E9"/>
    <w:rsid w:val="00DC094C"/>
    <w:rsid w:val="00DE34CF"/>
    <w:rsid w:val="00DE3579"/>
    <w:rsid w:val="00E32B6B"/>
    <w:rsid w:val="00E55E84"/>
    <w:rsid w:val="00EB68B0"/>
    <w:rsid w:val="00EE22B4"/>
    <w:rsid w:val="00F4190F"/>
    <w:rsid w:val="00F54BDD"/>
    <w:rsid w:val="00FB269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BE1685"/>
  <w15:docId w15:val="{54FEB499-861B-4C89-8E54-34691BF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vm\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177</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_</cp:lastModifiedBy>
  <cp:revision>14</cp:revision>
  <cp:lastPrinted>2015-02-05T19:57:00Z</cp:lastPrinted>
  <dcterms:created xsi:type="dcterms:W3CDTF">2020-02-14T15:07:00Z</dcterms:created>
  <dcterms:modified xsi:type="dcterms:W3CDTF">2020-03-09T17:55:00Z</dcterms:modified>
</cp:coreProperties>
</file>