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7AD" w:rsidRPr="00B62597" w:rsidRDefault="000267AD" w:rsidP="000267AD">
      <w:pPr>
        <w:pStyle w:val="MeetingDetails"/>
      </w:pPr>
      <w:r>
        <w:t>Joint System Operations Subcommittee – Generation and Transmission</w:t>
      </w:r>
    </w:p>
    <w:p w:rsidR="000267AD" w:rsidRPr="00B62597" w:rsidRDefault="006427F9" w:rsidP="000267AD">
      <w:pPr>
        <w:pStyle w:val="MeetingDetails"/>
      </w:pPr>
      <w:r>
        <w:t>WebEx Only</w:t>
      </w:r>
    </w:p>
    <w:p w:rsidR="000267AD" w:rsidRPr="00B62597" w:rsidRDefault="006427F9" w:rsidP="000267AD">
      <w:pPr>
        <w:pStyle w:val="MeetingDetails"/>
      </w:pPr>
      <w:r>
        <w:t>July</w:t>
      </w:r>
      <w:r w:rsidR="00EE50E9">
        <w:t xml:space="preserve"> 1</w:t>
      </w:r>
      <w:r>
        <w:t>3</w:t>
      </w:r>
      <w:r w:rsidR="000267AD">
        <w:t>, 20</w:t>
      </w:r>
      <w:r w:rsidR="00E3049C">
        <w:t>20</w:t>
      </w:r>
    </w:p>
    <w:p w:rsidR="000267AD" w:rsidRPr="00B62597" w:rsidRDefault="000267AD" w:rsidP="000267AD">
      <w:pPr>
        <w:pStyle w:val="MeetingDetails"/>
        <w:rPr>
          <w:sz w:val="28"/>
          <w:u w:val="single"/>
        </w:rPr>
      </w:pPr>
      <w:r>
        <w:t>09:00 a.m. EDT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0267AD">
        <w:t>9</w:t>
      </w:r>
      <w:r w:rsidRPr="00527104">
        <w:t>:00-</w:t>
      </w:r>
      <w:r w:rsidR="000267AD">
        <w:t>9</w:t>
      </w:r>
      <w:r w:rsidRPr="00527104">
        <w:t>:</w:t>
      </w:r>
      <w:r w:rsidR="00AB5D01">
        <w:t>05</w:t>
      </w:r>
      <w:r w:rsidR="00B62597" w:rsidRPr="00527104">
        <w:t>)</w:t>
      </w:r>
    </w:p>
    <w:bookmarkEnd w:id="0"/>
    <w:bookmarkEnd w:id="1"/>
    <w:p w:rsidR="000267AD" w:rsidRPr="00917386" w:rsidRDefault="000267AD" w:rsidP="000267AD">
      <w:pPr>
        <w:pStyle w:val="ListSubhead1"/>
        <w:rPr>
          <w:b w:val="0"/>
        </w:rPr>
      </w:pPr>
      <w:r>
        <w:rPr>
          <w:b w:val="0"/>
        </w:rPr>
        <w:t>Approve Agenda for this meeting.</w:t>
      </w:r>
    </w:p>
    <w:p w:rsidR="000267AD" w:rsidRDefault="000267AD" w:rsidP="000267AD">
      <w:pPr>
        <w:pStyle w:val="ListSubhead1"/>
        <w:rPr>
          <w:b w:val="0"/>
        </w:rPr>
      </w:pPr>
      <w:r>
        <w:rPr>
          <w:b w:val="0"/>
        </w:rPr>
        <w:t xml:space="preserve">Approve Draft Minutes from the </w:t>
      </w:r>
      <w:r w:rsidR="006427F9">
        <w:rPr>
          <w:b w:val="0"/>
        </w:rPr>
        <w:t>June</w:t>
      </w:r>
      <w:r w:rsidR="004160E7">
        <w:rPr>
          <w:b w:val="0"/>
        </w:rPr>
        <w:t xml:space="preserve"> 1</w:t>
      </w:r>
      <w:r w:rsidR="006427F9">
        <w:rPr>
          <w:b w:val="0"/>
        </w:rPr>
        <w:t>1</w:t>
      </w:r>
      <w:r w:rsidR="004160E7">
        <w:rPr>
          <w:b w:val="0"/>
        </w:rPr>
        <w:t>,</w:t>
      </w:r>
      <w:r w:rsidR="005F7FB5">
        <w:rPr>
          <w:b w:val="0"/>
        </w:rPr>
        <w:t xml:space="preserve"> 2020</w:t>
      </w:r>
      <w:r>
        <w:rPr>
          <w:b w:val="0"/>
        </w:rPr>
        <w:t xml:space="preserve"> SOS Joint Meeting.</w:t>
      </w:r>
    </w:p>
    <w:p w:rsidR="000267AD" w:rsidRPr="00DB29E9" w:rsidRDefault="00AB5D01" w:rsidP="000267AD">
      <w:pPr>
        <w:pStyle w:val="PrimaryHeading"/>
      </w:pPr>
      <w:r>
        <w:t>Review of Operations (9:05-</w:t>
      </w:r>
      <w:r w:rsidR="008C574B">
        <w:t>9:</w:t>
      </w:r>
      <w:r>
        <w:t>10</w:t>
      </w:r>
      <w:r w:rsidR="000267AD">
        <w:t>)</w:t>
      </w:r>
    </w:p>
    <w:p w:rsidR="00172CAF" w:rsidRDefault="004160E7" w:rsidP="0047130F">
      <w:pPr>
        <w:pStyle w:val="ListSubhead1"/>
        <w:rPr>
          <w:b w:val="0"/>
        </w:rPr>
      </w:pPr>
      <w:r>
        <w:rPr>
          <w:b w:val="0"/>
        </w:rPr>
        <w:t>Rebecca</w:t>
      </w:r>
      <w:r w:rsidR="000267AD">
        <w:rPr>
          <w:b w:val="0"/>
        </w:rPr>
        <w:t xml:space="preserve"> Carroll</w:t>
      </w:r>
      <w:r w:rsidR="000267AD" w:rsidRPr="005529E9">
        <w:rPr>
          <w:b w:val="0"/>
        </w:rPr>
        <w:t xml:space="preserve"> will provide an update of System Operations in </w:t>
      </w:r>
      <w:r w:rsidR="00F72647">
        <w:rPr>
          <w:b w:val="0"/>
        </w:rPr>
        <w:t>June</w:t>
      </w:r>
      <w:r w:rsidR="000267AD">
        <w:rPr>
          <w:b w:val="0"/>
        </w:rPr>
        <w:t xml:space="preserve"> </w:t>
      </w:r>
      <w:r w:rsidR="000267AD" w:rsidRPr="001F5959">
        <w:rPr>
          <w:b w:val="0"/>
        </w:rPr>
        <w:t>and discuss Member Operational Issues</w:t>
      </w:r>
      <w:r w:rsidR="000267AD">
        <w:rPr>
          <w:b w:val="0"/>
        </w:rPr>
        <w:t xml:space="preserve">. </w:t>
      </w:r>
      <w:r w:rsidR="00DC1A89" w:rsidRPr="0047130F">
        <w:rPr>
          <w:b w:val="0"/>
        </w:rPr>
        <w:t xml:space="preserve"> </w:t>
      </w:r>
    </w:p>
    <w:p w:rsidR="00D02112" w:rsidRDefault="00D02112" w:rsidP="00D02112">
      <w:pPr>
        <w:pStyle w:val="PrimaryHeading"/>
      </w:pPr>
      <w:proofErr w:type="spellStart"/>
      <w:proofErr w:type="gramStart"/>
      <w:r>
        <w:t>eDART</w:t>
      </w:r>
      <w:proofErr w:type="spellEnd"/>
      <w:proofErr w:type="gramEnd"/>
      <w:r>
        <w:t xml:space="preserve"> Updates (9:10-9:15)</w:t>
      </w:r>
    </w:p>
    <w:p w:rsidR="00D02112" w:rsidRDefault="00D02112" w:rsidP="00D02112">
      <w:pPr>
        <w:pStyle w:val="ListSubhead1"/>
        <w:rPr>
          <w:b w:val="0"/>
        </w:rPr>
      </w:pPr>
      <w:r>
        <w:rPr>
          <w:b w:val="0"/>
        </w:rPr>
        <w:t xml:space="preserve">Chidi Ofoegbu will provide an update on the latest and upcoming </w:t>
      </w:r>
      <w:proofErr w:type="spellStart"/>
      <w:r>
        <w:rPr>
          <w:b w:val="0"/>
        </w:rPr>
        <w:t>eDART</w:t>
      </w:r>
      <w:proofErr w:type="spellEnd"/>
      <w:r>
        <w:rPr>
          <w:b w:val="0"/>
        </w:rPr>
        <w:t xml:space="preserve"> release. </w:t>
      </w:r>
    </w:p>
    <w:p w:rsidR="0046248A" w:rsidRDefault="0046248A" w:rsidP="00291CF9">
      <w:pPr>
        <w:pStyle w:val="ListSubhead1"/>
        <w:numPr>
          <w:ilvl w:val="1"/>
          <w:numId w:val="11"/>
        </w:numPr>
        <w:ind w:left="720" w:hanging="360"/>
        <w:rPr>
          <w:b w:val="0"/>
        </w:rPr>
      </w:pPr>
      <w:r>
        <w:rPr>
          <w:b w:val="0"/>
        </w:rPr>
        <w:t xml:space="preserve">Paul Dajewski will provide </w:t>
      </w:r>
      <w:r w:rsidR="00683321">
        <w:rPr>
          <w:b w:val="0"/>
        </w:rPr>
        <w:t>a</w:t>
      </w:r>
      <w:r>
        <w:rPr>
          <w:b w:val="0"/>
        </w:rPr>
        <w:t xml:space="preserve"> </w:t>
      </w:r>
      <w:r w:rsidR="00683321">
        <w:rPr>
          <w:b w:val="0"/>
        </w:rPr>
        <w:t>pre-development</w:t>
      </w:r>
      <w:r>
        <w:rPr>
          <w:b w:val="0"/>
        </w:rPr>
        <w:t xml:space="preserve"> update on Nuclear </w:t>
      </w:r>
      <w:proofErr w:type="spellStart"/>
      <w:r>
        <w:rPr>
          <w:b w:val="0"/>
        </w:rPr>
        <w:t>Busbar</w:t>
      </w:r>
      <w:proofErr w:type="spellEnd"/>
      <w:r>
        <w:rPr>
          <w:b w:val="0"/>
        </w:rPr>
        <w:t xml:space="preserve"> Voltage Limit </w:t>
      </w:r>
      <w:proofErr w:type="spellStart"/>
      <w:r w:rsidR="00683321">
        <w:rPr>
          <w:b w:val="0"/>
        </w:rPr>
        <w:t>eDART</w:t>
      </w:r>
      <w:proofErr w:type="spellEnd"/>
      <w:r w:rsidR="00683321">
        <w:rPr>
          <w:b w:val="0"/>
        </w:rPr>
        <w:t xml:space="preserve"> </w:t>
      </w:r>
      <w:r>
        <w:rPr>
          <w:b w:val="0"/>
        </w:rPr>
        <w:t xml:space="preserve">feature. </w:t>
      </w:r>
    </w:p>
    <w:p w:rsidR="00D02112" w:rsidRDefault="00D02112" w:rsidP="00D02112">
      <w:pPr>
        <w:pStyle w:val="PrimaryHeading"/>
      </w:pPr>
      <w:r>
        <w:t>DTS (9:15-9:20)</w:t>
      </w:r>
    </w:p>
    <w:p w:rsidR="00D02112" w:rsidRDefault="00D02112" w:rsidP="00D02112">
      <w:pPr>
        <w:pStyle w:val="ListSubhead1"/>
        <w:rPr>
          <w:b w:val="0"/>
        </w:rPr>
      </w:pPr>
      <w:r>
        <w:rPr>
          <w:b w:val="0"/>
        </w:rPr>
        <w:t xml:space="preserve">Mike Hoke will provide an update on items discussed during the last DTS meeting. </w:t>
      </w:r>
    </w:p>
    <w:p w:rsidR="00C90C43" w:rsidRPr="006945BE" w:rsidRDefault="00C90C43" w:rsidP="00C90C43">
      <w:pPr>
        <w:pStyle w:val="PrimaryHeading"/>
      </w:pPr>
      <w:r w:rsidRPr="006945BE">
        <w:t>Regional Standards, NAESB, and Compliance Update (9:</w:t>
      </w:r>
      <w:r>
        <w:t>20-9:25</w:t>
      </w:r>
      <w:r w:rsidRPr="006945BE">
        <w:t>)</w:t>
      </w:r>
    </w:p>
    <w:p w:rsidR="00C90C43" w:rsidRPr="00C90C43" w:rsidRDefault="00C90C43" w:rsidP="00C90C43">
      <w:pPr>
        <w:pStyle w:val="ListSubhead1"/>
        <w:rPr>
          <w:b w:val="0"/>
        </w:rPr>
      </w:pPr>
      <w:r>
        <w:rPr>
          <w:b w:val="0"/>
        </w:rPr>
        <w:t xml:space="preserve">Mark Kuras will provide an update on standards and compliance and address any ongoing member issues regarding NERC/RFC. </w:t>
      </w:r>
      <w:r>
        <w:rPr>
          <w:b w:val="0"/>
          <w:color w:val="FF0000"/>
        </w:rPr>
        <w:t xml:space="preserve">  </w:t>
      </w:r>
    </w:p>
    <w:p w:rsidR="00C90C43" w:rsidRPr="000C1BDF" w:rsidRDefault="00C90C43" w:rsidP="00C90C43">
      <w:pPr>
        <w:pStyle w:val="PrimaryHeading"/>
      </w:pPr>
      <w:r w:rsidRPr="000C1BDF">
        <w:t>NERC Lessons Learned (9:</w:t>
      </w:r>
      <w:r w:rsidR="00F72647">
        <w:t>25</w:t>
      </w:r>
      <w:r w:rsidRPr="000C1BDF">
        <w:t>-9:</w:t>
      </w:r>
      <w:r w:rsidR="00F72647">
        <w:t>30</w:t>
      </w:r>
      <w:r w:rsidRPr="000C1BDF">
        <w:t>)</w:t>
      </w:r>
    </w:p>
    <w:p w:rsidR="00D02112" w:rsidRDefault="00C90C43" w:rsidP="00C90C43">
      <w:pPr>
        <w:pStyle w:val="ListSubhead1"/>
        <w:rPr>
          <w:b w:val="0"/>
        </w:rPr>
      </w:pPr>
      <w:r w:rsidRPr="004D0CFD">
        <w:rPr>
          <w:b w:val="0"/>
        </w:rPr>
        <w:t>Donnie Bielak will review</w:t>
      </w:r>
      <w:r>
        <w:rPr>
          <w:b w:val="0"/>
        </w:rPr>
        <w:t xml:space="preserve"> recently published</w:t>
      </w:r>
      <w:r w:rsidRPr="004D0CFD">
        <w:rPr>
          <w:b w:val="0"/>
        </w:rPr>
        <w:t xml:space="preserve"> NERC Lessons Learned</w:t>
      </w:r>
      <w:r>
        <w:rPr>
          <w:b w:val="0"/>
        </w:rPr>
        <w:t>.</w:t>
      </w:r>
      <w:r w:rsidRPr="004D0CFD">
        <w:rPr>
          <w:b w:val="0"/>
        </w:rPr>
        <w:t xml:space="preserve"> </w:t>
      </w:r>
      <w:r w:rsidR="00D02112" w:rsidRPr="00C90C43">
        <w:rPr>
          <w:b w:val="0"/>
        </w:rPr>
        <w:t xml:space="preserve"> </w:t>
      </w:r>
    </w:p>
    <w:p w:rsidR="00F72647" w:rsidRPr="000C1BDF" w:rsidRDefault="00F72647" w:rsidP="00F72647">
      <w:pPr>
        <w:pStyle w:val="PrimaryHeading"/>
      </w:pPr>
      <w:r>
        <w:t xml:space="preserve">PJM COVID-19 Update </w:t>
      </w:r>
      <w:r w:rsidRPr="000C1BDF">
        <w:t>(9:</w:t>
      </w:r>
      <w:r>
        <w:t>30</w:t>
      </w:r>
      <w:r w:rsidRPr="000C1BDF">
        <w:t>-9:</w:t>
      </w:r>
      <w:r>
        <w:t>35</w:t>
      </w:r>
      <w:r w:rsidRPr="000C1BDF">
        <w:t>)</w:t>
      </w:r>
    </w:p>
    <w:p w:rsidR="00F72647" w:rsidRDefault="00F72647" w:rsidP="00F72647">
      <w:pPr>
        <w:pStyle w:val="ListSubhead1"/>
        <w:rPr>
          <w:b w:val="0"/>
        </w:rPr>
      </w:pPr>
      <w:r>
        <w:rPr>
          <w:b w:val="0"/>
        </w:rPr>
        <w:t xml:space="preserve">Paul McGlynn will provide an update on PJM’s return to work plan. </w:t>
      </w:r>
      <w:r w:rsidRPr="004D0CFD">
        <w:rPr>
          <w:b w:val="0"/>
        </w:rPr>
        <w:t xml:space="preserve"> </w:t>
      </w:r>
      <w:r w:rsidRPr="00C90C43">
        <w:rPr>
          <w:b w:val="0"/>
        </w:rPr>
        <w:t xml:space="preserve"> </w:t>
      </w:r>
    </w:p>
    <w:p w:rsidR="00371369" w:rsidRPr="000C1BDF" w:rsidRDefault="00371369" w:rsidP="00371369">
      <w:pPr>
        <w:pStyle w:val="PrimaryHeading"/>
      </w:pPr>
      <w:r>
        <w:t>PMU Placement Plan in RTEP Planning Process</w:t>
      </w:r>
      <w:r>
        <w:t xml:space="preserve"> </w:t>
      </w:r>
      <w:r w:rsidRPr="000C1BDF">
        <w:t>(9:</w:t>
      </w:r>
      <w:r>
        <w:t>35</w:t>
      </w:r>
      <w:r w:rsidRPr="000C1BDF">
        <w:t>-9:</w:t>
      </w:r>
      <w:r>
        <w:t>40</w:t>
      </w:r>
      <w:r w:rsidRPr="000C1BDF">
        <w:t>)</w:t>
      </w:r>
    </w:p>
    <w:p w:rsidR="00371369" w:rsidRPr="00371369" w:rsidRDefault="00371369" w:rsidP="00371369">
      <w:pPr>
        <w:pStyle w:val="ListSubhead1"/>
        <w:rPr>
          <w:b w:val="0"/>
        </w:rPr>
      </w:pPr>
      <w:r>
        <w:rPr>
          <w:b w:val="0"/>
        </w:rPr>
        <w:t xml:space="preserve">Shaun Murphy will review the </w:t>
      </w:r>
      <w:r w:rsidR="00221066">
        <w:rPr>
          <w:b w:val="0"/>
        </w:rPr>
        <w:t>PMU Placement Plan and M-01 language additions</w:t>
      </w:r>
      <w:bookmarkStart w:id="2" w:name="_GoBack"/>
      <w:bookmarkEnd w:id="2"/>
      <w:r w:rsidR="00221066">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BB531B" w:rsidTr="00BD2F61">
        <w:tc>
          <w:tcPr>
            <w:tcW w:w="9360" w:type="dxa"/>
            <w:gridSpan w:val="3"/>
          </w:tcPr>
          <w:p w:rsidR="00BB531B" w:rsidRDefault="00606F11" w:rsidP="00F72647">
            <w:pPr>
              <w:pStyle w:val="PrimaryHeading"/>
              <w:ind w:left="-104" w:right="-199"/>
            </w:pPr>
            <w:r>
              <w:t>Future Meeting Dates</w:t>
            </w:r>
          </w:p>
        </w:tc>
      </w:tr>
      <w:tr w:rsidR="005F7FB5" w:rsidTr="00BD2F61">
        <w:tc>
          <w:tcPr>
            <w:tcW w:w="3123" w:type="dxa"/>
            <w:vAlign w:val="center"/>
          </w:tcPr>
          <w:p w:rsidR="005F7FB5" w:rsidRDefault="005F7FB5" w:rsidP="00BB531B">
            <w:pPr>
              <w:pStyle w:val="AttendeesList"/>
            </w:pPr>
            <w:r>
              <w:t>August 3,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August 31,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October 5,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November 2,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November 30,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bl>
    <w:p w:rsidR="00036AE4" w:rsidRDefault="00036AE4" w:rsidP="00337321">
      <w:pPr>
        <w:pStyle w:val="Author"/>
      </w:pPr>
    </w:p>
    <w:p w:rsidR="00B62597" w:rsidRDefault="00882652" w:rsidP="00337321">
      <w:pPr>
        <w:pStyle w:val="Author"/>
      </w:pPr>
      <w:r>
        <w:t xml:space="preserve">Author: </w:t>
      </w:r>
      <w:r w:rsidR="000267AD">
        <w:t>Paul Dajewski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225D75" w:rsidP="00027F49">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46101</wp:posOffset>
                </wp:positionH>
                <wp:positionV relativeFrom="paragraph">
                  <wp:posOffset>210388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3.65pt;margin-top:16.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027F49"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104" w:rsidRDefault="006F5104" w:rsidP="00B62597">
      <w:pPr>
        <w:spacing w:after="0" w:line="240" w:lineRule="auto"/>
      </w:pPr>
      <w:r>
        <w:separator/>
      </w:r>
    </w:p>
  </w:endnote>
  <w:endnote w:type="continuationSeparator" w:id="0">
    <w:p w:rsidR="006F5104" w:rsidRDefault="006F510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21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21066">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D07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EB660E">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104" w:rsidRDefault="006F5104" w:rsidP="00B62597">
      <w:pPr>
        <w:spacing w:after="0" w:line="240" w:lineRule="auto"/>
      </w:pPr>
      <w:r>
        <w:separator/>
      </w:r>
    </w:p>
  </w:footnote>
  <w:footnote w:type="continuationSeparator" w:id="0">
    <w:p w:rsidR="006F5104" w:rsidRDefault="006F5104"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092CE2"/>
    <w:multiLevelType w:val="hybridMultilevel"/>
    <w:tmpl w:val="3BC6A0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7652F7"/>
    <w:multiLevelType w:val="hybridMultilevel"/>
    <w:tmpl w:val="293890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AD"/>
    <w:rsid w:val="00010057"/>
    <w:rsid w:val="00017065"/>
    <w:rsid w:val="000267AD"/>
    <w:rsid w:val="00027F49"/>
    <w:rsid w:val="000333FF"/>
    <w:rsid w:val="00036AE4"/>
    <w:rsid w:val="0008231C"/>
    <w:rsid w:val="00085F9B"/>
    <w:rsid w:val="00092135"/>
    <w:rsid w:val="000C1BDF"/>
    <w:rsid w:val="000C2649"/>
    <w:rsid w:val="000C6152"/>
    <w:rsid w:val="00122F0A"/>
    <w:rsid w:val="00126800"/>
    <w:rsid w:val="001678E8"/>
    <w:rsid w:val="00172CAF"/>
    <w:rsid w:val="00190FAD"/>
    <w:rsid w:val="001B2242"/>
    <w:rsid w:val="001B4E9F"/>
    <w:rsid w:val="001C0CC0"/>
    <w:rsid w:val="001D3B68"/>
    <w:rsid w:val="002113BD"/>
    <w:rsid w:val="00221066"/>
    <w:rsid w:val="00225D75"/>
    <w:rsid w:val="00237C7B"/>
    <w:rsid w:val="002444BB"/>
    <w:rsid w:val="002545D3"/>
    <w:rsid w:val="00285A4C"/>
    <w:rsid w:val="00291CF9"/>
    <w:rsid w:val="002A7089"/>
    <w:rsid w:val="002B2F98"/>
    <w:rsid w:val="002C6057"/>
    <w:rsid w:val="002E2B4D"/>
    <w:rsid w:val="00305238"/>
    <w:rsid w:val="00320363"/>
    <w:rsid w:val="003251CE"/>
    <w:rsid w:val="00337321"/>
    <w:rsid w:val="00363D17"/>
    <w:rsid w:val="00371369"/>
    <w:rsid w:val="00381B69"/>
    <w:rsid w:val="0039133B"/>
    <w:rsid w:val="003B55E1"/>
    <w:rsid w:val="003D27BE"/>
    <w:rsid w:val="003D7E5C"/>
    <w:rsid w:val="003E7A73"/>
    <w:rsid w:val="004160E7"/>
    <w:rsid w:val="004161C0"/>
    <w:rsid w:val="004259F1"/>
    <w:rsid w:val="0046248A"/>
    <w:rsid w:val="0047010E"/>
    <w:rsid w:val="0047130F"/>
    <w:rsid w:val="00491490"/>
    <w:rsid w:val="00494494"/>
    <w:rsid w:val="004969FA"/>
    <w:rsid w:val="004A5A25"/>
    <w:rsid w:val="004C7305"/>
    <w:rsid w:val="004D03E8"/>
    <w:rsid w:val="004D0CFD"/>
    <w:rsid w:val="004F6306"/>
    <w:rsid w:val="00521CF3"/>
    <w:rsid w:val="00527104"/>
    <w:rsid w:val="00564DEE"/>
    <w:rsid w:val="0057441E"/>
    <w:rsid w:val="005D6D05"/>
    <w:rsid w:val="005F689D"/>
    <w:rsid w:val="005F7FB5"/>
    <w:rsid w:val="00602967"/>
    <w:rsid w:val="00606F11"/>
    <w:rsid w:val="006427F9"/>
    <w:rsid w:val="00670092"/>
    <w:rsid w:val="00683321"/>
    <w:rsid w:val="00684F36"/>
    <w:rsid w:val="006F5104"/>
    <w:rsid w:val="006F56D4"/>
    <w:rsid w:val="00712CAA"/>
    <w:rsid w:val="007149B9"/>
    <w:rsid w:val="00716A8B"/>
    <w:rsid w:val="00744A45"/>
    <w:rsid w:val="00751ACE"/>
    <w:rsid w:val="00754C6D"/>
    <w:rsid w:val="00755096"/>
    <w:rsid w:val="007A0C71"/>
    <w:rsid w:val="007A34A3"/>
    <w:rsid w:val="007C2954"/>
    <w:rsid w:val="007D1B64"/>
    <w:rsid w:val="007D4F70"/>
    <w:rsid w:val="007E7CAB"/>
    <w:rsid w:val="00837B12"/>
    <w:rsid w:val="00841282"/>
    <w:rsid w:val="008765C5"/>
    <w:rsid w:val="00882652"/>
    <w:rsid w:val="008A2306"/>
    <w:rsid w:val="008B2BF3"/>
    <w:rsid w:val="008C574B"/>
    <w:rsid w:val="008D275D"/>
    <w:rsid w:val="00917386"/>
    <w:rsid w:val="00946F51"/>
    <w:rsid w:val="00951C86"/>
    <w:rsid w:val="00961F7C"/>
    <w:rsid w:val="0098602A"/>
    <w:rsid w:val="00991528"/>
    <w:rsid w:val="00993943"/>
    <w:rsid w:val="009A5430"/>
    <w:rsid w:val="009C15C4"/>
    <w:rsid w:val="009D0347"/>
    <w:rsid w:val="009E4291"/>
    <w:rsid w:val="009F46C9"/>
    <w:rsid w:val="009F50A5"/>
    <w:rsid w:val="009F53F9"/>
    <w:rsid w:val="009F5D6F"/>
    <w:rsid w:val="00A05391"/>
    <w:rsid w:val="00A27FB9"/>
    <w:rsid w:val="00A317A9"/>
    <w:rsid w:val="00A41149"/>
    <w:rsid w:val="00A95B73"/>
    <w:rsid w:val="00AB5D01"/>
    <w:rsid w:val="00AC3384"/>
    <w:rsid w:val="00AF33D2"/>
    <w:rsid w:val="00B16D95"/>
    <w:rsid w:val="00B20316"/>
    <w:rsid w:val="00B34E3C"/>
    <w:rsid w:val="00B62597"/>
    <w:rsid w:val="00BA6146"/>
    <w:rsid w:val="00BB531B"/>
    <w:rsid w:val="00BD2F61"/>
    <w:rsid w:val="00BE051A"/>
    <w:rsid w:val="00BF331B"/>
    <w:rsid w:val="00BF4BBD"/>
    <w:rsid w:val="00C439EC"/>
    <w:rsid w:val="00C5307B"/>
    <w:rsid w:val="00C72168"/>
    <w:rsid w:val="00C757F4"/>
    <w:rsid w:val="00C82D7F"/>
    <w:rsid w:val="00C90C43"/>
    <w:rsid w:val="00C94525"/>
    <w:rsid w:val="00CA49B9"/>
    <w:rsid w:val="00CB19DE"/>
    <w:rsid w:val="00CB475B"/>
    <w:rsid w:val="00CC1B47"/>
    <w:rsid w:val="00CD0D79"/>
    <w:rsid w:val="00CD145D"/>
    <w:rsid w:val="00CD20C3"/>
    <w:rsid w:val="00CE4C6A"/>
    <w:rsid w:val="00CF3CBB"/>
    <w:rsid w:val="00CF60CB"/>
    <w:rsid w:val="00D02112"/>
    <w:rsid w:val="00D136EA"/>
    <w:rsid w:val="00D17D34"/>
    <w:rsid w:val="00D251ED"/>
    <w:rsid w:val="00D955E6"/>
    <w:rsid w:val="00D95949"/>
    <w:rsid w:val="00DA55D1"/>
    <w:rsid w:val="00DB29E9"/>
    <w:rsid w:val="00DC1A89"/>
    <w:rsid w:val="00DD13ED"/>
    <w:rsid w:val="00DE34CF"/>
    <w:rsid w:val="00E221B2"/>
    <w:rsid w:val="00E3049C"/>
    <w:rsid w:val="00E32B6B"/>
    <w:rsid w:val="00E55E84"/>
    <w:rsid w:val="00E90D43"/>
    <w:rsid w:val="00EB660E"/>
    <w:rsid w:val="00EB68B0"/>
    <w:rsid w:val="00EC6DDC"/>
    <w:rsid w:val="00EE50E9"/>
    <w:rsid w:val="00F07DEA"/>
    <w:rsid w:val="00F4190F"/>
    <w:rsid w:val="00F422C9"/>
    <w:rsid w:val="00F72647"/>
    <w:rsid w:val="00FC2B9A"/>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53F263"/>
  <w15:docId w15:val="{BD810DFD-E312-426A-B1A6-44968816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8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0926">
      <w:bodyDiv w:val="1"/>
      <w:marLeft w:val="0"/>
      <w:marRight w:val="0"/>
      <w:marTop w:val="0"/>
      <w:marBottom w:val="0"/>
      <w:divBdr>
        <w:top w:val="none" w:sz="0" w:space="0" w:color="auto"/>
        <w:left w:val="none" w:sz="0" w:space="0" w:color="auto"/>
        <w:bottom w:val="none" w:sz="0" w:space="0" w:color="auto"/>
        <w:right w:val="none" w:sz="0" w:space="0" w:color="auto"/>
      </w:divBdr>
    </w:div>
    <w:div w:id="1290092427">
      <w:bodyDiv w:val="1"/>
      <w:marLeft w:val="0"/>
      <w:marRight w:val="0"/>
      <w:marTop w:val="0"/>
      <w:marBottom w:val="0"/>
      <w:divBdr>
        <w:top w:val="none" w:sz="0" w:space="0" w:color="auto"/>
        <w:left w:val="none" w:sz="0" w:space="0" w:color="auto"/>
        <w:bottom w:val="none" w:sz="0" w:space="0" w:color="auto"/>
        <w:right w:val="none" w:sz="0" w:space="0" w:color="auto"/>
      </w:divBdr>
    </w:div>
    <w:div w:id="1908030927">
      <w:bodyDiv w:val="1"/>
      <w:marLeft w:val="0"/>
      <w:marRight w:val="0"/>
      <w:marTop w:val="0"/>
      <w:marBottom w:val="0"/>
      <w:divBdr>
        <w:top w:val="none" w:sz="0" w:space="0" w:color="auto"/>
        <w:left w:val="none" w:sz="0" w:space="0" w:color="auto"/>
        <w:bottom w:val="none" w:sz="0" w:space="0" w:color="auto"/>
        <w:right w:val="none" w:sz="0" w:space="0" w:color="auto"/>
      </w:divBdr>
    </w:div>
    <w:div w:id="20133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jewp\Desktop\PJM%20agenda-and-minutes-non-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Template>
  <TotalTime>4489</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Dajewski, Paul</dc:creator>
  <cp:lastModifiedBy>Dajewski, Paul</cp:lastModifiedBy>
  <cp:revision>73</cp:revision>
  <cp:lastPrinted>2015-02-05T19:57:00Z</cp:lastPrinted>
  <dcterms:created xsi:type="dcterms:W3CDTF">2019-09-24T16:31:00Z</dcterms:created>
  <dcterms:modified xsi:type="dcterms:W3CDTF">2020-07-14T18:15:00Z</dcterms:modified>
</cp:coreProperties>
</file>